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5D" w:rsidRDefault="00850E5D" w:rsidP="00850E5D">
      <w:pPr>
        <w:spacing w:line="240" w:lineRule="exact"/>
        <w:jc w:val="center"/>
        <w:rPr>
          <w:rFonts w:ascii="华文中宋" w:eastAsia="华文中宋" w:hAnsi="华文中宋"/>
          <w:b/>
          <w:color w:val="FF0000"/>
          <w:sz w:val="68"/>
          <w:szCs w:val="68"/>
        </w:rPr>
      </w:pPr>
    </w:p>
    <w:p w:rsidR="00850E5D" w:rsidRDefault="00850E5D" w:rsidP="00850E5D">
      <w:pPr>
        <w:spacing w:line="240" w:lineRule="exact"/>
        <w:rPr>
          <w:rFonts w:ascii="华文中宋" w:eastAsia="华文中宋" w:hAnsi="华文中宋"/>
          <w:b/>
          <w:color w:val="FF0000"/>
          <w:sz w:val="68"/>
          <w:szCs w:val="68"/>
        </w:rPr>
      </w:pPr>
    </w:p>
    <w:p w:rsidR="00850E5D" w:rsidRDefault="00850E5D" w:rsidP="00850E5D">
      <w:pPr>
        <w:spacing w:line="240" w:lineRule="exact"/>
        <w:jc w:val="center"/>
        <w:rPr>
          <w:rFonts w:ascii="华文中宋" w:eastAsia="华文中宋" w:hAnsi="华文中宋"/>
          <w:b/>
          <w:color w:val="FF0000"/>
          <w:sz w:val="68"/>
          <w:szCs w:val="68"/>
        </w:rPr>
      </w:pPr>
    </w:p>
    <w:p w:rsidR="00850E5D" w:rsidRDefault="00850E5D" w:rsidP="00850E5D">
      <w:pPr>
        <w:spacing w:line="240" w:lineRule="exact"/>
        <w:jc w:val="center"/>
        <w:rPr>
          <w:rFonts w:ascii="华文中宋" w:eastAsia="华文中宋" w:hAnsi="华文中宋"/>
          <w:b/>
          <w:color w:val="FF0000"/>
          <w:sz w:val="68"/>
          <w:szCs w:val="68"/>
        </w:rPr>
      </w:pPr>
    </w:p>
    <w:p w:rsidR="00850E5D" w:rsidRPr="00E612B8" w:rsidRDefault="00850E5D" w:rsidP="00850E5D">
      <w:pPr>
        <w:jc w:val="center"/>
        <w:rPr>
          <w:rFonts w:ascii="华文中宋" w:eastAsia="华文中宋" w:hAnsi="华文中宋"/>
          <w:b/>
          <w:color w:val="FF0000"/>
          <w:spacing w:val="20"/>
          <w:sz w:val="64"/>
          <w:szCs w:val="64"/>
        </w:rPr>
      </w:pPr>
      <w:r w:rsidRPr="00E612B8">
        <w:rPr>
          <w:rFonts w:ascii="华文中宋" w:eastAsia="华文中宋" w:hAnsi="华文中宋" w:hint="eastAsia"/>
          <w:b/>
          <w:color w:val="FF0000"/>
          <w:spacing w:val="20"/>
          <w:sz w:val="64"/>
          <w:szCs w:val="64"/>
        </w:rPr>
        <w:t>共青团北京理工大学委员会</w:t>
      </w:r>
    </w:p>
    <w:p w:rsidR="00850E5D" w:rsidRDefault="00850E5D" w:rsidP="00850E5D"/>
    <w:p w:rsidR="00850E5D" w:rsidRPr="00E612B8" w:rsidRDefault="00850E5D" w:rsidP="00850E5D">
      <w:pPr>
        <w:jc w:val="center"/>
        <w:rPr>
          <w:rFonts w:ascii="仿宋_GB2312" w:eastAsia="仿宋_GB2312"/>
          <w:sz w:val="28"/>
          <w:szCs w:val="28"/>
        </w:rPr>
      </w:pPr>
      <w:proofErr w:type="gramStart"/>
      <w:r w:rsidRPr="00E612B8">
        <w:rPr>
          <w:rFonts w:ascii="仿宋_GB2312" w:eastAsia="仿宋_GB2312" w:hint="eastAsia"/>
          <w:sz w:val="28"/>
          <w:szCs w:val="28"/>
        </w:rPr>
        <w:t>团发</w:t>
      </w:r>
      <w:r w:rsidRPr="00E612B8">
        <w:rPr>
          <w:rFonts w:ascii="仿宋_GB2312" w:eastAsia="仿宋_GB2312" w:hAnsi="宋体" w:hint="eastAsia"/>
          <w:sz w:val="28"/>
          <w:szCs w:val="28"/>
        </w:rPr>
        <w:t>〔201</w:t>
      </w:r>
      <w:r w:rsidR="003A3978">
        <w:rPr>
          <w:rFonts w:ascii="仿宋_GB2312" w:eastAsia="仿宋_GB2312" w:hAnsi="宋体" w:hint="eastAsia"/>
          <w:sz w:val="28"/>
          <w:szCs w:val="28"/>
        </w:rPr>
        <w:t>4</w:t>
      </w:r>
      <w:r w:rsidRPr="00E612B8">
        <w:rPr>
          <w:rFonts w:ascii="仿宋_GB2312" w:eastAsia="仿宋_GB2312" w:hAnsi="宋体" w:hint="eastAsia"/>
          <w:sz w:val="28"/>
          <w:szCs w:val="28"/>
        </w:rPr>
        <w:t>〕</w:t>
      </w:r>
      <w:proofErr w:type="gramEnd"/>
      <w:r w:rsidR="006944A1">
        <w:rPr>
          <w:rFonts w:ascii="仿宋_GB2312" w:eastAsia="仿宋_GB2312" w:hAnsi="宋体" w:hint="eastAsia"/>
          <w:sz w:val="28"/>
          <w:szCs w:val="28"/>
        </w:rPr>
        <w:t>17</w:t>
      </w:r>
      <w:r w:rsidRPr="00E612B8">
        <w:rPr>
          <w:rFonts w:ascii="仿宋_GB2312" w:eastAsia="仿宋_GB2312" w:hAnsi="宋体" w:hint="eastAsia"/>
          <w:sz w:val="28"/>
          <w:szCs w:val="28"/>
        </w:rPr>
        <w:t>号</w:t>
      </w:r>
    </w:p>
    <w:p w:rsidR="00850E5D" w:rsidRPr="00850E5D" w:rsidRDefault="00F45346" w:rsidP="00850E5D">
      <w:r>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45pt;margin-top:.5pt;width:463.05pt;height:0;z-index:251658240" o:connectortype="straight" strokecolor="red" strokeweight="2pt"/>
        </w:pict>
      </w:r>
    </w:p>
    <w:p w:rsidR="00850E5D" w:rsidRDefault="00850E5D" w:rsidP="00850E5D">
      <w:pPr>
        <w:widowControl/>
        <w:spacing w:line="580" w:lineRule="exact"/>
        <w:jc w:val="center"/>
        <w:rPr>
          <w:rFonts w:ascii="Times New Roman" w:eastAsia="华文中宋" w:hAnsi="华文中宋"/>
          <w:b/>
          <w:color w:val="333333"/>
          <w:kern w:val="0"/>
          <w:sz w:val="44"/>
          <w:szCs w:val="44"/>
        </w:rPr>
      </w:pPr>
      <w:r w:rsidRPr="00335638">
        <w:rPr>
          <w:rFonts w:ascii="Times New Roman" w:eastAsia="华文中宋" w:hAnsi="华文中宋"/>
          <w:b/>
          <w:color w:val="333333"/>
          <w:kern w:val="0"/>
          <w:sz w:val="44"/>
          <w:szCs w:val="44"/>
        </w:rPr>
        <w:t>关于选拔北京理工大学第十</w:t>
      </w:r>
      <w:r w:rsidR="00345A11">
        <w:rPr>
          <w:rFonts w:ascii="Times New Roman" w:eastAsia="华文中宋" w:hAnsi="华文中宋" w:hint="eastAsia"/>
          <w:b/>
          <w:color w:val="333333"/>
          <w:kern w:val="0"/>
          <w:sz w:val="44"/>
          <w:szCs w:val="44"/>
        </w:rPr>
        <w:t>七</w:t>
      </w:r>
      <w:r w:rsidRPr="00335638">
        <w:rPr>
          <w:rFonts w:ascii="Times New Roman" w:eastAsia="华文中宋" w:hAnsi="华文中宋"/>
          <w:b/>
          <w:color w:val="333333"/>
          <w:kern w:val="0"/>
          <w:sz w:val="44"/>
          <w:szCs w:val="44"/>
        </w:rPr>
        <w:t>届</w:t>
      </w:r>
    </w:p>
    <w:p w:rsidR="00850E5D" w:rsidRPr="004A3885" w:rsidRDefault="00850E5D" w:rsidP="004A3885">
      <w:pPr>
        <w:widowControl/>
        <w:spacing w:line="580" w:lineRule="exact"/>
        <w:jc w:val="center"/>
        <w:rPr>
          <w:rFonts w:ascii="Times New Roman" w:eastAsia="华文中宋" w:hAnsi="华文中宋"/>
          <w:b/>
          <w:color w:val="333333"/>
          <w:kern w:val="0"/>
          <w:sz w:val="44"/>
          <w:szCs w:val="44"/>
        </w:rPr>
      </w:pPr>
      <w:r w:rsidRPr="00335638">
        <w:rPr>
          <w:rFonts w:ascii="Times New Roman" w:eastAsia="华文中宋" w:hAnsi="华文中宋"/>
          <w:b/>
          <w:color w:val="333333"/>
          <w:kern w:val="0"/>
          <w:sz w:val="44"/>
          <w:szCs w:val="44"/>
        </w:rPr>
        <w:t>研究生支教团成员的通知</w:t>
      </w:r>
    </w:p>
    <w:p w:rsidR="00850E5D" w:rsidRDefault="00850E5D" w:rsidP="00850E5D">
      <w:pPr>
        <w:rPr>
          <w:rFonts w:ascii="仿宋_GB2312" w:eastAsia="仿宋_GB2312"/>
          <w:sz w:val="32"/>
          <w:szCs w:val="32"/>
        </w:rPr>
      </w:pPr>
    </w:p>
    <w:p w:rsidR="00850E5D" w:rsidRPr="005300DD" w:rsidRDefault="00850E5D" w:rsidP="00850E5D">
      <w:pPr>
        <w:rPr>
          <w:rFonts w:ascii="仿宋" w:eastAsia="仿宋" w:hAnsi="仿宋"/>
          <w:sz w:val="32"/>
          <w:szCs w:val="32"/>
        </w:rPr>
      </w:pPr>
      <w:r w:rsidRPr="005300DD">
        <w:rPr>
          <w:rFonts w:ascii="仿宋" w:eastAsia="仿宋" w:hAnsi="仿宋" w:hint="eastAsia"/>
          <w:sz w:val="32"/>
          <w:szCs w:val="32"/>
        </w:rPr>
        <w:t>各基层团委、各校级学生组织：</w:t>
      </w:r>
    </w:p>
    <w:p w:rsidR="00850E5D" w:rsidRPr="005300DD" w:rsidRDefault="00850E5D" w:rsidP="00850E5D">
      <w:pPr>
        <w:ind w:firstLineChars="200" w:firstLine="640"/>
        <w:rPr>
          <w:rFonts w:ascii="仿宋" w:eastAsia="仿宋" w:hAnsi="仿宋"/>
          <w:sz w:val="32"/>
          <w:szCs w:val="32"/>
        </w:rPr>
      </w:pPr>
      <w:r w:rsidRPr="008F7B8D">
        <w:rPr>
          <w:rFonts w:ascii="仿宋" w:eastAsia="仿宋" w:hAnsi="仿宋" w:hint="eastAsia"/>
          <w:sz w:val="32"/>
          <w:szCs w:val="32"/>
        </w:rPr>
        <w:t>为深入</w:t>
      </w:r>
      <w:r w:rsidR="00D269E5" w:rsidRPr="008F7B8D">
        <w:rPr>
          <w:rFonts w:ascii="仿宋" w:eastAsia="仿宋" w:hAnsi="仿宋" w:hint="eastAsia"/>
          <w:sz w:val="32"/>
          <w:szCs w:val="32"/>
        </w:rPr>
        <w:t>学习</w:t>
      </w:r>
      <w:r w:rsidRPr="008F7B8D">
        <w:rPr>
          <w:rFonts w:ascii="仿宋" w:eastAsia="仿宋" w:hAnsi="仿宋" w:hint="eastAsia"/>
          <w:sz w:val="32"/>
          <w:szCs w:val="32"/>
        </w:rPr>
        <w:t>贯彻</w:t>
      </w:r>
      <w:r w:rsidR="00D269E5" w:rsidRPr="008F7B8D">
        <w:rPr>
          <w:rFonts w:ascii="仿宋" w:eastAsia="仿宋" w:hAnsi="仿宋" w:hint="eastAsia"/>
          <w:sz w:val="32"/>
          <w:szCs w:val="32"/>
        </w:rPr>
        <w:t>习近平总书记等中央领导同志对中国青年志愿者研究生支教团工作的一系列批示精神，落实团的十七大关于深入实施大学生志愿服务西部计划的工作部署和团中央书记处关于继续抓实抓好研究生支教团工作的相关要求</w:t>
      </w:r>
      <w:r w:rsidRPr="008F7B8D">
        <w:rPr>
          <w:rFonts w:ascii="仿宋" w:eastAsia="仿宋" w:hAnsi="仿宋" w:hint="eastAsia"/>
          <w:sz w:val="32"/>
          <w:szCs w:val="32"/>
        </w:rPr>
        <w:t>，</w:t>
      </w:r>
      <w:r w:rsidR="00D269E5" w:rsidRPr="008F7B8D">
        <w:rPr>
          <w:rFonts w:ascii="仿宋" w:eastAsia="仿宋" w:hAnsi="仿宋" w:hint="eastAsia"/>
          <w:sz w:val="32"/>
          <w:szCs w:val="32"/>
        </w:rPr>
        <w:t>经西部计划全国项目办、团中央青年志愿者工作部与教育部高校学生司共同研究，组建中国青年志愿者第十</w:t>
      </w:r>
      <w:r w:rsidR="008E2D87" w:rsidRPr="008F7B8D">
        <w:rPr>
          <w:rFonts w:ascii="仿宋" w:eastAsia="仿宋" w:hAnsi="仿宋" w:hint="eastAsia"/>
          <w:sz w:val="32"/>
          <w:szCs w:val="32"/>
        </w:rPr>
        <w:t>七</w:t>
      </w:r>
      <w:r w:rsidRPr="008F7B8D">
        <w:rPr>
          <w:rFonts w:ascii="仿宋" w:eastAsia="仿宋" w:hAnsi="仿宋" w:hint="eastAsia"/>
          <w:sz w:val="32"/>
          <w:szCs w:val="32"/>
        </w:rPr>
        <w:t>届研究生支教团。</w:t>
      </w:r>
    </w:p>
    <w:p w:rsidR="00850E5D" w:rsidRPr="005300DD" w:rsidRDefault="00850E5D" w:rsidP="00850E5D">
      <w:pPr>
        <w:ind w:firstLineChars="200" w:firstLine="640"/>
        <w:rPr>
          <w:rFonts w:ascii="仿宋" w:eastAsia="仿宋" w:hAnsi="仿宋"/>
          <w:sz w:val="32"/>
          <w:szCs w:val="32"/>
        </w:rPr>
      </w:pPr>
      <w:r w:rsidRPr="008F7B8D">
        <w:rPr>
          <w:rFonts w:ascii="仿宋" w:eastAsia="仿宋" w:hAnsi="仿宋" w:hint="eastAsia"/>
          <w:sz w:val="32"/>
          <w:szCs w:val="32"/>
        </w:rPr>
        <w:t>研究生支教工作是青年志愿者扶贫接力计划的一个重要组成部分，遵循自愿原则，每年在部分高校</w:t>
      </w:r>
      <w:r w:rsidR="00390756">
        <w:rPr>
          <w:rFonts w:ascii="仿宋" w:eastAsia="仿宋" w:hAnsi="仿宋" w:hint="eastAsia"/>
          <w:sz w:val="32"/>
          <w:szCs w:val="32"/>
        </w:rPr>
        <w:t>中公开招募一定数量的取得研究生入学资格的应届本科毕业生和在读</w:t>
      </w:r>
      <w:r w:rsidRPr="008F7B8D">
        <w:rPr>
          <w:rFonts w:ascii="仿宋" w:eastAsia="仿宋" w:hAnsi="仿宋" w:hint="eastAsia"/>
          <w:sz w:val="32"/>
          <w:szCs w:val="32"/>
        </w:rPr>
        <w:t>研究生，作为青年志愿者到中西部贫困地区的学校担任一年的教师，支援当地的教育事业，同时开展力所能及的社会扶贫、志愿服务、各类公益活动等，同时按照当地团组织安排可</w:t>
      </w:r>
      <w:r w:rsidR="00BB1A2E" w:rsidRPr="008F7B8D">
        <w:rPr>
          <w:rFonts w:ascii="仿宋" w:eastAsia="仿宋" w:hAnsi="仿宋" w:hint="eastAsia"/>
          <w:sz w:val="32"/>
          <w:szCs w:val="32"/>
        </w:rPr>
        <w:t>兼任</w:t>
      </w:r>
      <w:r w:rsidRPr="008F7B8D">
        <w:rPr>
          <w:rFonts w:ascii="仿宋" w:eastAsia="仿宋" w:hAnsi="仿宋" w:hint="eastAsia"/>
          <w:sz w:val="32"/>
          <w:szCs w:val="32"/>
        </w:rPr>
        <w:t>所在乡镇、学校团委副书记，</w:t>
      </w:r>
      <w:proofErr w:type="gramStart"/>
      <w:r w:rsidRPr="008F7B8D">
        <w:rPr>
          <w:rFonts w:ascii="仿宋" w:eastAsia="仿宋" w:hAnsi="仿宋" w:hint="eastAsia"/>
          <w:sz w:val="32"/>
          <w:szCs w:val="32"/>
        </w:rPr>
        <w:t>参与团</w:t>
      </w:r>
      <w:proofErr w:type="gramEnd"/>
      <w:r w:rsidRPr="008F7B8D">
        <w:rPr>
          <w:rFonts w:ascii="仿宋" w:eastAsia="仿宋" w:hAnsi="仿宋" w:hint="eastAsia"/>
          <w:sz w:val="32"/>
          <w:szCs w:val="32"/>
        </w:rPr>
        <w:t>的基</w:t>
      </w:r>
      <w:r w:rsidRPr="008F7B8D">
        <w:rPr>
          <w:rFonts w:ascii="仿宋" w:eastAsia="仿宋" w:hAnsi="仿宋" w:hint="eastAsia"/>
          <w:sz w:val="32"/>
          <w:szCs w:val="32"/>
        </w:rPr>
        <w:lastRenderedPageBreak/>
        <w:t>层组织建设和基层工作。</w:t>
      </w:r>
    </w:p>
    <w:p w:rsidR="00850E5D" w:rsidRPr="005300DD"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自2004年以来，我校已经成功组建了</w:t>
      </w:r>
      <w:r w:rsidR="00BB1A2E" w:rsidRPr="005300DD">
        <w:rPr>
          <w:rFonts w:ascii="仿宋" w:eastAsia="仿宋" w:hAnsi="仿宋" w:hint="eastAsia"/>
          <w:sz w:val="32"/>
          <w:szCs w:val="32"/>
        </w:rPr>
        <w:t>十</w:t>
      </w:r>
      <w:r w:rsidR="008C06DA">
        <w:rPr>
          <w:rFonts w:ascii="仿宋" w:eastAsia="仿宋" w:hAnsi="仿宋" w:hint="eastAsia"/>
          <w:sz w:val="32"/>
          <w:szCs w:val="32"/>
        </w:rPr>
        <w:t>一</w:t>
      </w:r>
      <w:r w:rsidR="00C42598">
        <w:rPr>
          <w:rFonts w:ascii="仿宋" w:eastAsia="仿宋" w:hAnsi="仿宋" w:hint="eastAsia"/>
          <w:sz w:val="32"/>
          <w:szCs w:val="32"/>
        </w:rPr>
        <w:t>届研究生支教团。为进一步做好</w:t>
      </w:r>
      <w:r w:rsidRPr="005300DD">
        <w:rPr>
          <w:rFonts w:ascii="仿宋" w:eastAsia="仿宋" w:hAnsi="仿宋" w:hint="eastAsia"/>
          <w:sz w:val="32"/>
          <w:szCs w:val="32"/>
        </w:rPr>
        <w:t>本届研究生支教团的组建选拔工作，结合我校实际情况，决定选拔符合免试研究生要求的201</w:t>
      </w:r>
      <w:r w:rsidR="008C06DA">
        <w:rPr>
          <w:rFonts w:ascii="仿宋" w:eastAsia="仿宋" w:hAnsi="仿宋" w:hint="eastAsia"/>
          <w:sz w:val="32"/>
          <w:szCs w:val="32"/>
        </w:rPr>
        <w:t>5</w:t>
      </w:r>
      <w:r w:rsidRPr="005300DD">
        <w:rPr>
          <w:rFonts w:ascii="仿宋" w:eastAsia="仿宋" w:hAnsi="仿宋" w:hint="eastAsia"/>
          <w:sz w:val="32"/>
          <w:szCs w:val="32"/>
        </w:rPr>
        <w:t>届本科毕业生参加研究生支教团。现将有关事项通知如下。</w:t>
      </w:r>
    </w:p>
    <w:p w:rsidR="00850E5D" w:rsidRPr="003211BD" w:rsidRDefault="007739D8" w:rsidP="00850E5D">
      <w:pPr>
        <w:ind w:firstLineChars="200" w:firstLine="640"/>
        <w:rPr>
          <w:rFonts w:ascii="黑体" w:eastAsia="黑体" w:hAnsi="黑体"/>
          <w:sz w:val="32"/>
          <w:szCs w:val="32"/>
        </w:rPr>
      </w:pPr>
      <w:r w:rsidRPr="007739D8">
        <w:rPr>
          <w:rFonts w:ascii="黑体" w:eastAsia="黑体" w:hAnsi="黑体" w:hint="eastAsia"/>
          <w:sz w:val="32"/>
          <w:szCs w:val="32"/>
        </w:rPr>
        <w:t>一、招募名额和服务地</w:t>
      </w:r>
    </w:p>
    <w:p w:rsidR="00850E5D" w:rsidRPr="00B024A7" w:rsidRDefault="00850E5D" w:rsidP="00B024A7">
      <w:pPr>
        <w:ind w:firstLineChars="200" w:firstLine="643"/>
        <w:rPr>
          <w:rFonts w:ascii="仿宋" w:eastAsia="仿宋" w:hAnsi="仿宋"/>
          <w:b/>
          <w:sz w:val="32"/>
          <w:szCs w:val="32"/>
        </w:rPr>
      </w:pPr>
      <w:r w:rsidRPr="00B024A7">
        <w:rPr>
          <w:rFonts w:ascii="仿宋" w:eastAsia="仿宋" w:hAnsi="仿宋" w:hint="eastAsia"/>
          <w:b/>
          <w:sz w:val="32"/>
          <w:szCs w:val="32"/>
        </w:rPr>
        <w:t>我校第十</w:t>
      </w:r>
      <w:r w:rsidR="008C06DA" w:rsidRPr="00B024A7">
        <w:rPr>
          <w:rFonts w:ascii="仿宋" w:eastAsia="仿宋" w:hAnsi="仿宋" w:hint="eastAsia"/>
          <w:b/>
          <w:sz w:val="32"/>
          <w:szCs w:val="32"/>
        </w:rPr>
        <w:t>七</w:t>
      </w:r>
      <w:r w:rsidRPr="00B024A7">
        <w:rPr>
          <w:rFonts w:ascii="仿宋" w:eastAsia="仿宋" w:hAnsi="仿宋" w:hint="eastAsia"/>
          <w:b/>
          <w:sz w:val="32"/>
          <w:szCs w:val="32"/>
        </w:rPr>
        <w:t>届研究生支教团招募名额为15名</w:t>
      </w:r>
      <w:r w:rsidR="005A2325" w:rsidRPr="00B024A7">
        <w:rPr>
          <w:rFonts w:ascii="仿宋" w:eastAsia="仿宋" w:hAnsi="仿宋" w:hint="eastAsia"/>
          <w:b/>
          <w:sz w:val="32"/>
          <w:szCs w:val="32"/>
        </w:rPr>
        <w:t>，该名额由教育部单独下拨，研究生接收单位为北京理工大学。</w:t>
      </w:r>
    </w:p>
    <w:p w:rsidR="00850E5D" w:rsidRPr="005300DD" w:rsidRDefault="00850E5D" w:rsidP="00850E5D">
      <w:pPr>
        <w:ind w:firstLineChars="200" w:firstLine="640"/>
        <w:rPr>
          <w:rFonts w:ascii="仿宋" w:eastAsia="仿宋" w:hAnsi="仿宋"/>
          <w:sz w:val="32"/>
          <w:szCs w:val="32"/>
        </w:rPr>
      </w:pPr>
      <w:r w:rsidRPr="00A442CF">
        <w:rPr>
          <w:rFonts w:ascii="仿宋" w:eastAsia="仿宋" w:hAnsi="仿宋" w:hint="eastAsia"/>
          <w:sz w:val="32"/>
          <w:szCs w:val="32"/>
        </w:rPr>
        <w:t>支教团服务地为山西省朔州市、广西省富川县或其他全国大学生志愿服务西部计划项目办公室确定的支教地点，</w:t>
      </w:r>
      <w:r w:rsidRPr="00CC1B50">
        <w:rPr>
          <w:rFonts w:ascii="仿宋" w:eastAsia="仿宋" w:hAnsi="仿宋" w:hint="eastAsia"/>
          <w:sz w:val="32"/>
          <w:szCs w:val="32"/>
        </w:rPr>
        <w:t>具体去向根据全国项目办对</w:t>
      </w:r>
      <w:proofErr w:type="gramStart"/>
      <w:r w:rsidRPr="00CC1B50">
        <w:rPr>
          <w:rFonts w:ascii="仿宋" w:eastAsia="仿宋" w:hAnsi="仿宋" w:hint="eastAsia"/>
          <w:sz w:val="32"/>
          <w:szCs w:val="32"/>
        </w:rPr>
        <w:t>支教地的</w:t>
      </w:r>
      <w:proofErr w:type="gramEnd"/>
      <w:r w:rsidRPr="00CC1B50">
        <w:rPr>
          <w:rFonts w:ascii="仿宋" w:eastAsia="仿宋" w:hAnsi="仿宋" w:hint="eastAsia"/>
          <w:sz w:val="32"/>
          <w:szCs w:val="32"/>
        </w:rPr>
        <w:t>批复情况并按照</w:t>
      </w:r>
      <w:proofErr w:type="gramStart"/>
      <w:r w:rsidRPr="00CC1B50">
        <w:rPr>
          <w:rFonts w:ascii="仿宋" w:eastAsia="仿宋" w:hAnsi="仿宋" w:hint="eastAsia"/>
          <w:sz w:val="32"/>
          <w:szCs w:val="32"/>
        </w:rPr>
        <w:t>支教地对</w:t>
      </w:r>
      <w:proofErr w:type="gramEnd"/>
      <w:r w:rsidRPr="00CC1B50">
        <w:rPr>
          <w:rFonts w:ascii="仿宋" w:eastAsia="仿宋" w:hAnsi="仿宋" w:hint="eastAsia"/>
          <w:sz w:val="32"/>
          <w:szCs w:val="32"/>
        </w:rPr>
        <w:t>专业的需求在201</w:t>
      </w:r>
      <w:r w:rsidR="00F13507" w:rsidRPr="00CC1B50">
        <w:rPr>
          <w:rFonts w:ascii="仿宋" w:eastAsia="仿宋" w:hAnsi="仿宋" w:hint="eastAsia"/>
          <w:sz w:val="32"/>
          <w:szCs w:val="32"/>
        </w:rPr>
        <w:t>5</w:t>
      </w:r>
      <w:r w:rsidRPr="00CC1B50">
        <w:rPr>
          <w:rFonts w:ascii="仿宋" w:eastAsia="仿宋" w:hAnsi="仿宋" w:hint="eastAsia"/>
          <w:sz w:val="32"/>
          <w:szCs w:val="32"/>
        </w:rPr>
        <w:t>年7月前确定。</w:t>
      </w:r>
    </w:p>
    <w:p w:rsidR="00850E5D" w:rsidRPr="003211BD" w:rsidRDefault="007739D8" w:rsidP="00850E5D">
      <w:pPr>
        <w:ind w:firstLineChars="200" w:firstLine="640"/>
        <w:rPr>
          <w:rFonts w:ascii="黑体" w:eastAsia="黑体" w:hAnsi="黑体"/>
          <w:sz w:val="32"/>
          <w:szCs w:val="32"/>
        </w:rPr>
      </w:pPr>
      <w:r w:rsidRPr="007739D8">
        <w:rPr>
          <w:rFonts w:ascii="黑体" w:eastAsia="黑体" w:hAnsi="黑体" w:hint="eastAsia"/>
          <w:sz w:val="32"/>
          <w:szCs w:val="32"/>
        </w:rPr>
        <w:t>二、申报条件</w:t>
      </w:r>
    </w:p>
    <w:p w:rsidR="00850E5D" w:rsidRPr="005300DD" w:rsidRDefault="00850E5D" w:rsidP="00850E5D">
      <w:pPr>
        <w:ind w:firstLineChars="200" w:firstLine="640"/>
        <w:rPr>
          <w:rFonts w:ascii="仿宋" w:eastAsia="仿宋" w:hAnsi="仿宋"/>
          <w:sz w:val="32"/>
          <w:szCs w:val="32"/>
        </w:rPr>
      </w:pPr>
      <w:r w:rsidRPr="00A17B32">
        <w:rPr>
          <w:rFonts w:ascii="仿宋" w:eastAsia="仿宋" w:hAnsi="仿宋" w:hint="eastAsia"/>
          <w:sz w:val="32"/>
          <w:szCs w:val="32"/>
        </w:rPr>
        <w:t>1．符合《教育部关于印发〈全国普通高等学校推荐优秀应届本科毕业生免试攻读硕士学位研究生工作管理办法（试行）的通知〉》（教学〔2006〕14号）规定的具备推荐</w:t>
      </w:r>
      <w:r w:rsidRPr="0089495C">
        <w:rPr>
          <w:rFonts w:ascii="仿宋" w:eastAsia="仿宋" w:hAnsi="仿宋" w:hint="eastAsia"/>
          <w:sz w:val="32"/>
          <w:szCs w:val="32"/>
        </w:rPr>
        <w:t>本校</w:t>
      </w:r>
      <w:r w:rsidRPr="00A17B32">
        <w:rPr>
          <w:rFonts w:ascii="仿宋" w:eastAsia="仿宋" w:hAnsi="仿宋" w:hint="eastAsia"/>
          <w:sz w:val="32"/>
          <w:szCs w:val="32"/>
        </w:rPr>
        <w:t>免试硕士研究生资格的</w:t>
      </w:r>
      <w:r w:rsidRPr="005300DD">
        <w:rPr>
          <w:rFonts w:ascii="仿宋" w:eastAsia="仿宋" w:hAnsi="仿宋" w:hint="eastAsia"/>
          <w:sz w:val="32"/>
          <w:szCs w:val="32"/>
        </w:rPr>
        <w:t>20</w:t>
      </w:r>
      <w:r w:rsidR="00A54AD1">
        <w:rPr>
          <w:rFonts w:ascii="仿宋" w:eastAsia="仿宋" w:hAnsi="仿宋" w:hint="eastAsia"/>
          <w:sz w:val="32"/>
          <w:szCs w:val="32"/>
        </w:rPr>
        <w:t>11</w:t>
      </w:r>
      <w:r w:rsidRPr="005300DD">
        <w:rPr>
          <w:rFonts w:ascii="仿宋" w:eastAsia="仿宋" w:hAnsi="仿宋" w:hint="eastAsia"/>
          <w:sz w:val="32"/>
          <w:szCs w:val="32"/>
        </w:rPr>
        <w:t>级在册本科生（不含国防生、定向培养学生、成人教育以及其他不具备保</w:t>
      </w:r>
      <w:proofErr w:type="gramStart"/>
      <w:r w:rsidRPr="005300DD">
        <w:rPr>
          <w:rFonts w:ascii="仿宋" w:eastAsia="仿宋" w:hAnsi="仿宋" w:hint="eastAsia"/>
          <w:sz w:val="32"/>
          <w:szCs w:val="32"/>
        </w:rPr>
        <w:t>研</w:t>
      </w:r>
      <w:proofErr w:type="gramEnd"/>
      <w:r w:rsidRPr="005300DD">
        <w:rPr>
          <w:rFonts w:ascii="仿宋" w:eastAsia="仿宋" w:hAnsi="仿宋" w:hint="eastAsia"/>
          <w:sz w:val="32"/>
          <w:szCs w:val="32"/>
        </w:rPr>
        <w:t>资格的本专科生）。</w:t>
      </w:r>
    </w:p>
    <w:p w:rsidR="00850E5D" w:rsidRPr="00316FE4" w:rsidRDefault="00850E5D" w:rsidP="00850E5D">
      <w:pPr>
        <w:ind w:firstLineChars="200" w:firstLine="640"/>
        <w:rPr>
          <w:rFonts w:ascii="仿宋" w:eastAsia="仿宋" w:hAnsi="仿宋"/>
          <w:color w:val="FF0000"/>
          <w:sz w:val="32"/>
          <w:szCs w:val="32"/>
        </w:rPr>
      </w:pPr>
      <w:r w:rsidRPr="005300DD">
        <w:rPr>
          <w:rFonts w:ascii="仿宋" w:eastAsia="仿宋" w:hAnsi="仿宋" w:hint="eastAsia"/>
          <w:sz w:val="32"/>
          <w:szCs w:val="32"/>
        </w:rPr>
        <w:t>2．拥护中国共产党的领导，热爱祖国，遵纪守法，无违反学校纪律受到处分记录；做人诚实守信，</w:t>
      </w:r>
      <w:proofErr w:type="gramStart"/>
      <w:r w:rsidRPr="005300DD">
        <w:rPr>
          <w:rFonts w:ascii="仿宋" w:eastAsia="仿宋" w:hAnsi="仿宋" w:hint="eastAsia"/>
          <w:sz w:val="32"/>
          <w:szCs w:val="32"/>
        </w:rPr>
        <w:t>无考试</w:t>
      </w:r>
      <w:proofErr w:type="gramEnd"/>
      <w:r w:rsidRPr="005300DD">
        <w:rPr>
          <w:rFonts w:ascii="仿宋" w:eastAsia="仿宋" w:hAnsi="仿宋" w:hint="eastAsia"/>
          <w:sz w:val="32"/>
          <w:szCs w:val="32"/>
        </w:rPr>
        <w:t>作弊行为记录；学习成绩优良，已获得教学计划中规定的全部应得学分，学习成绩保持在</w:t>
      </w:r>
      <w:r w:rsidRPr="0089495C">
        <w:rPr>
          <w:rFonts w:ascii="仿宋" w:eastAsia="仿宋" w:hAnsi="仿宋" w:hint="eastAsia"/>
          <w:sz w:val="32"/>
          <w:szCs w:val="32"/>
        </w:rPr>
        <w:t>本专业前</w:t>
      </w:r>
      <w:r w:rsidR="00A17B32" w:rsidRPr="0089495C">
        <w:rPr>
          <w:rFonts w:ascii="仿宋" w:eastAsia="仿宋" w:hAnsi="仿宋" w:hint="eastAsia"/>
          <w:sz w:val="32"/>
          <w:szCs w:val="32"/>
        </w:rPr>
        <w:t>50</w:t>
      </w:r>
      <w:r w:rsidRPr="0089495C">
        <w:rPr>
          <w:rFonts w:ascii="仿宋" w:eastAsia="仿宋" w:hAnsi="仿宋" w:hint="eastAsia"/>
          <w:sz w:val="32"/>
          <w:szCs w:val="32"/>
        </w:rPr>
        <w:t>%（含</w:t>
      </w:r>
      <w:r w:rsidR="00A17B32" w:rsidRPr="0089495C">
        <w:rPr>
          <w:rFonts w:ascii="仿宋" w:eastAsia="仿宋" w:hAnsi="仿宋" w:hint="eastAsia"/>
          <w:sz w:val="32"/>
          <w:szCs w:val="32"/>
        </w:rPr>
        <w:t>5</w:t>
      </w:r>
      <w:r w:rsidRPr="0089495C">
        <w:rPr>
          <w:rFonts w:ascii="仿宋" w:eastAsia="仿宋" w:hAnsi="仿宋" w:hint="eastAsia"/>
          <w:sz w:val="32"/>
          <w:szCs w:val="32"/>
        </w:rPr>
        <w:t>0%，分母为专业全部学生）,补考课程不超过</w:t>
      </w:r>
      <w:proofErr w:type="gramStart"/>
      <w:r w:rsidRPr="0089495C">
        <w:rPr>
          <w:rFonts w:ascii="仿宋" w:eastAsia="仿宋" w:hAnsi="仿宋" w:hint="eastAsia"/>
          <w:sz w:val="32"/>
          <w:szCs w:val="32"/>
        </w:rPr>
        <w:t>两</w:t>
      </w:r>
      <w:r w:rsidRPr="005300DD">
        <w:rPr>
          <w:rFonts w:ascii="仿宋" w:eastAsia="仿宋" w:hAnsi="仿宋" w:hint="eastAsia"/>
          <w:sz w:val="32"/>
          <w:szCs w:val="32"/>
        </w:rPr>
        <w:lastRenderedPageBreak/>
        <w:t>门并己补考</w:t>
      </w:r>
      <w:proofErr w:type="gramEnd"/>
      <w:r w:rsidRPr="005300DD">
        <w:rPr>
          <w:rFonts w:ascii="仿宋" w:eastAsia="仿宋" w:hAnsi="仿宋" w:hint="eastAsia"/>
          <w:sz w:val="32"/>
          <w:szCs w:val="32"/>
        </w:rPr>
        <w:t>通过；到被推荐时为止，</w:t>
      </w:r>
      <w:r w:rsidRPr="00BD4396">
        <w:rPr>
          <w:rFonts w:ascii="仿宋" w:eastAsia="仿宋" w:hAnsi="仿宋" w:hint="eastAsia"/>
          <w:sz w:val="32"/>
          <w:szCs w:val="32"/>
        </w:rPr>
        <w:t>已达到我校对学生国家英语四级考试的成绩要求</w:t>
      </w:r>
      <w:r w:rsidRPr="00446980">
        <w:rPr>
          <w:rFonts w:ascii="仿宋" w:eastAsia="仿宋" w:hAnsi="仿宋" w:hint="eastAsia"/>
          <w:sz w:val="32"/>
          <w:szCs w:val="32"/>
        </w:rPr>
        <w:t>（</w:t>
      </w:r>
      <w:r w:rsidR="00446980" w:rsidRPr="00446980">
        <w:rPr>
          <w:rFonts w:ascii="仿宋" w:eastAsia="仿宋" w:hAnsi="仿宋" w:hint="eastAsia"/>
          <w:sz w:val="32"/>
          <w:szCs w:val="32"/>
        </w:rPr>
        <w:t>原则</w:t>
      </w:r>
      <w:r w:rsidR="004A1F1F">
        <w:rPr>
          <w:rFonts w:ascii="仿宋" w:eastAsia="仿宋" w:hAnsi="仿宋" w:hint="eastAsia"/>
          <w:sz w:val="32"/>
          <w:szCs w:val="32"/>
        </w:rPr>
        <w:t>上</w:t>
      </w:r>
      <w:r w:rsidRPr="00446980">
        <w:rPr>
          <w:rFonts w:ascii="仿宋" w:eastAsia="仿宋" w:hAnsi="仿宋" w:hint="eastAsia"/>
          <w:sz w:val="32"/>
          <w:szCs w:val="32"/>
        </w:rPr>
        <w:t>425分以上）。</w:t>
      </w:r>
    </w:p>
    <w:p w:rsidR="005300DD" w:rsidRDefault="00850E5D" w:rsidP="005300DD">
      <w:pPr>
        <w:ind w:firstLineChars="200" w:firstLine="640"/>
        <w:rPr>
          <w:rFonts w:ascii="仿宋" w:eastAsia="仿宋" w:hAnsi="仿宋"/>
          <w:sz w:val="32"/>
          <w:szCs w:val="32"/>
        </w:rPr>
      </w:pPr>
      <w:r w:rsidRPr="005300DD">
        <w:rPr>
          <w:rFonts w:ascii="仿宋" w:eastAsia="仿宋" w:hAnsi="仿宋" w:hint="eastAsia"/>
          <w:sz w:val="32"/>
          <w:szCs w:val="32"/>
        </w:rPr>
        <w:t>3</w:t>
      </w:r>
      <w:r w:rsidR="005300DD">
        <w:rPr>
          <w:rFonts w:ascii="仿宋" w:eastAsia="仿宋" w:hAnsi="仿宋" w:hint="eastAsia"/>
          <w:sz w:val="32"/>
          <w:szCs w:val="32"/>
        </w:rPr>
        <w:t>．</w:t>
      </w:r>
      <w:r w:rsidRPr="005300DD">
        <w:rPr>
          <w:rFonts w:ascii="仿宋" w:eastAsia="仿宋" w:hAnsi="仿宋" w:hint="eastAsia"/>
          <w:sz w:val="32"/>
          <w:szCs w:val="32"/>
        </w:rPr>
        <w:t>具有较高政治素质，具有较强的吃苦和奉献精神，有良好的语言表达能力。</w:t>
      </w:r>
    </w:p>
    <w:p w:rsidR="00850E5D" w:rsidRPr="005300DD" w:rsidRDefault="005300DD" w:rsidP="005300DD">
      <w:pPr>
        <w:ind w:firstLineChars="200" w:firstLine="640"/>
        <w:rPr>
          <w:rFonts w:ascii="仿宋" w:eastAsia="仿宋" w:hAnsi="仿宋"/>
          <w:sz w:val="32"/>
          <w:szCs w:val="32"/>
        </w:rPr>
      </w:pPr>
      <w:r>
        <w:rPr>
          <w:rFonts w:ascii="仿宋" w:eastAsia="仿宋" w:hAnsi="仿宋" w:hint="eastAsia"/>
          <w:sz w:val="32"/>
          <w:szCs w:val="32"/>
        </w:rPr>
        <w:t>4．</w:t>
      </w:r>
      <w:r w:rsidR="00850E5D" w:rsidRPr="005300DD">
        <w:rPr>
          <w:rFonts w:ascii="仿宋" w:eastAsia="仿宋" w:hAnsi="仿宋" w:hint="eastAsia"/>
          <w:sz w:val="32"/>
          <w:szCs w:val="32"/>
        </w:rPr>
        <w:t>身心健康，有良好的环境适应能力，能胜任扶贫支教工作。</w:t>
      </w:r>
    </w:p>
    <w:p w:rsidR="00850E5D" w:rsidRPr="005300DD" w:rsidRDefault="00850E5D" w:rsidP="00850E5D">
      <w:pPr>
        <w:ind w:firstLineChars="200" w:firstLine="640"/>
        <w:rPr>
          <w:rFonts w:ascii="仿宋" w:eastAsia="仿宋" w:hAnsi="仿宋"/>
          <w:sz w:val="32"/>
          <w:szCs w:val="32"/>
        </w:rPr>
      </w:pPr>
      <w:r w:rsidRPr="004A5BC8">
        <w:rPr>
          <w:rFonts w:ascii="仿宋" w:eastAsia="仿宋" w:hAnsi="仿宋" w:hint="eastAsia"/>
          <w:sz w:val="32"/>
          <w:szCs w:val="32"/>
        </w:rPr>
        <w:t>5．优先选拔有志愿服务经历、中共党员、担任过学校或学院主要学生组织负责人的学生；同时在选拔时，适当考虑服务地学校的专业需求。</w:t>
      </w:r>
    </w:p>
    <w:p w:rsidR="00DB65A0" w:rsidRDefault="007739D8" w:rsidP="00DB65A0">
      <w:pPr>
        <w:ind w:firstLineChars="200" w:firstLine="640"/>
        <w:rPr>
          <w:rFonts w:ascii="仿宋_GB2312" w:eastAsia="仿宋_GB2312"/>
          <w:sz w:val="32"/>
          <w:szCs w:val="32"/>
        </w:rPr>
      </w:pPr>
      <w:r w:rsidRPr="007739D8">
        <w:rPr>
          <w:rFonts w:ascii="黑体" w:eastAsia="黑体" w:hAnsi="黑体" w:hint="eastAsia"/>
          <w:sz w:val="32"/>
          <w:szCs w:val="32"/>
        </w:rPr>
        <w:t>三、政策保障</w:t>
      </w:r>
    </w:p>
    <w:p w:rsidR="00A229C3" w:rsidRPr="005300DD" w:rsidRDefault="00A229C3" w:rsidP="00A229C3">
      <w:pPr>
        <w:ind w:firstLineChars="200" w:firstLine="640"/>
        <w:rPr>
          <w:rFonts w:ascii="仿宋" w:eastAsia="仿宋" w:hAnsi="仿宋"/>
          <w:sz w:val="32"/>
          <w:szCs w:val="32"/>
        </w:rPr>
      </w:pPr>
      <w:r w:rsidRPr="005300DD">
        <w:rPr>
          <w:rFonts w:ascii="仿宋" w:eastAsia="仿宋" w:hAnsi="仿宋" w:hint="eastAsia"/>
          <w:sz w:val="32"/>
          <w:szCs w:val="32"/>
        </w:rPr>
        <w:t>1</w:t>
      </w:r>
      <w:r w:rsidR="005300DD">
        <w:rPr>
          <w:rFonts w:ascii="仿宋" w:eastAsia="仿宋" w:hAnsi="仿宋" w:hint="eastAsia"/>
          <w:sz w:val="32"/>
          <w:szCs w:val="32"/>
        </w:rPr>
        <w:t>．</w:t>
      </w:r>
      <w:r w:rsidRPr="005300DD">
        <w:rPr>
          <w:rFonts w:ascii="仿宋" w:eastAsia="仿宋" w:hAnsi="仿宋" w:hint="eastAsia"/>
          <w:sz w:val="32"/>
          <w:szCs w:val="32"/>
        </w:rPr>
        <w:t>各学院选拔参加支教团的推荐免试研究生人数不占用学校下</w:t>
      </w:r>
      <w:r w:rsidRPr="0089495C">
        <w:rPr>
          <w:rFonts w:ascii="仿宋" w:eastAsia="仿宋" w:hAnsi="仿宋" w:hint="eastAsia"/>
          <w:sz w:val="32"/>
          <w:szCs w:val="32"/>
        </w:rPr>
        <w:t>达给该学院的推荐免试研究生名额</w:t>
      </w:r>
      <w:r w:rsidR="009D13CC" w:rsidRPr="0089495C">
        <w:rPr>
          <w:rFonts w:ascii="仿宋" w:eastAsia="仿宋" w:hAnsi="仿宋" w:hint="eastAsia"/>
          <w:sz w:val="32"/>
          <w:szCs w:val="32"/>
        </w:rPr>
        <w:t>，</w:t>
      </w:r>
      <w:r w:rsidR="003D7CD9" w:rsidRPr="0089495C">
        <w:rPr>
          <w:rFonts w:ascii="仿宋" w:eastAsia="仿宋" w:hAnsi="仿宋" w:hint="eastAsia"/>
          <w:sz w:val="32"/>
          <w:szCs w:val="32"/>
        </w:rPr>
        <w:t>研究生录取</w:t>
      </w:r>
      <w:r w:rsidR="007F7264" w:rsidRPr="0089495C">
        <w:rPr>
          <w:rFonts w:ascii="仿宋" w:eastAsia="仿宋" w:hAnsi="仿宋" w:hint="eastAsia"/>
          <w:sz w:val="32"/>
          <w:szCs w:val="32"/>
        </w:rPr>
        <w:t>专业和</w:t>
      </w:r>
      <w:r w:rsidR="003D7CD9" w:rsidRPr="0089495C">
        <w:rPr>
          <w:rFonts w:ascii="仿宋" w:eastAsia="仿宋" w:hAnsi="仿宋" w:hint="eastAsia"/>
          <w:sz w:val="32"/>
          <w:szCs w:val="32"/>
        </w:rPr>
        <w:t>类别由</w:t>
      </w:r>
      <w:r w:rsidR="009D13CC" w:rsidRPr="0089495C">
        <w:rPr>
          <w:rFonts w:ascii="仿宋" w:eastAsia="仿宋" w:hAnsi="仿宋" w:hint="eastAsia"/>
          <w:sz w:val="32"/>
          <w:szCs w:val="32"/>
        </w:rPr>
        <w:t>对应</w:t>
      </w:r>
      <w:r w:rsidR="003D7CD9" w:rsidRPr="0089495C">
        <w:rPr>
          <w:rFonts w:ascii="仿宋" w:eastAsia="仿宋" w:hAnsi="仿宋" w:hint="eastAsia"/>
          <w:sz w:val="32"/>
          <w:szCs w:val="32"/>
        </w:rPr>
        <w:t>录取单位确定。</w:t>
      </w:r>
    </w:p>
    <w:p w:rsidR="00DB65A0" w:rsidRPr="005300DD" w:rsidRDefault="00DB65A0" w:rsidP="00A229C3">
      <w:pPr>
        <w:ind w:firstLineChars="200" w:firstLine="640"/>
        <w:rPr>
          <w:rFonts w:ascii="仿宋" w:eastAsia="仿宋" w:hAnsi="仿宋"/>
          <w:sz w:val="32"/>
          <w:szCs w:val="32"/>
        </w:rPr>
      </w:pPr>
      <w:r w:rsidRPr="005300DD">
        <w:rPr>
          <w:rFonts w:ascii="仿宋" w:eastAsia="仿宋" w:hAnsi="仿宋" w:hint="eastAsia"/>
          <w:sz w:val="32"/>
          <w:szCs w:val="32"/>
        </w:rPr>
        <w:t>2</w:t>
      </w:r>
      <w:r w:rsidR="005300DD">
        <w:rPr>
          <w:rFonts w:ascii="仿宋" w:eastAsia="仿宋" w:hAnsi="仿宋" w:hint="eastAsia"/>
          <w:sz w:val="32"/>
          <w:szCs w:val="32"/>
        </w:rPr>
        <w:t>．</w:t>
      </w:r>
      <w:r w:rsidRPr="005300DD">
        <w:rPr>
          <w:rFonts w:ascii="仿宋" w:eastAsia="仿宋" w:hAnsi="仿宋" w:hint="eastAsia"/>
          <w:sz w:val="32"/>
          <w:szCs w:val="32"/>
        </w:rPr>
        <w:t>志愿者服务期满，经考核合格的，按照大学生志愿服务西部计划有关规定享受服务期为1年的有关鼓励政策。</w:t>
      </w:r>
    </w:p>
    <w:p w:rsidR="00A229C3" w:rsidRPr="005300DD" w:rsidRDefault="00DB65A0" w:rsidP="00A229C3">
      <w:pPr>
        <w:ind w:firstLineChars="200" w:firstLine="640"/>
        <w:rPr>
          <w:rFonts w:ascii="仿宋" w:eastAsia="仿宋" w:hAnsi="仿宋"/>
          <w:sz w:val="32"/>
          <w:szCs w:val="32"/>
        </w:rPr>
      </w:pPr>
      <w:r w:rsidRPr="005300DD">
        <w:rPr>
          <w:rFonts w:ascii="仿宋" w:eastAsia="仿宋" w:hAnsi="仿宋" w:hint="eastAsia"/>
          <w:sz w:val="32"/>
          <w:szCs w:val="32"/>
        </w:rPr>
        <w:t>3</w:t>
      </w:r>
      <w:r w:rsidR="00A229C3" w:rsidRPr="005300DD">
        <w:rPr>
          <w:rFonts w:ascii="仿宋" w:eastAsia="仿宋" w:hAnsi="仿宋" w:hint="eastAsia"/>
          <w:sz w:val="32"/>
          <w:szCs w:val="32"/>
        </w:rPr>
        <w:t>．服务期间，参加研究生支教团的推荐免试研究生保留研究生入学资格一年，党团组织关系临时转到服务地。</w:t>
      </w:r>
    </w:p>
    <w:p w:rsidR="00A229C3" w:rsidRPr="005300DD" w:rsidRDefault="00DB65A0" w:rsidP="00A229C3">
      <w:pPr>
        <w:ind w:firstLineChars="200" w:firstLine="640"/>
        <w:rPr>
          <w:rFonts w:ascii="仿宋" w:eastAsia="仿宋" w:hAnsi="仿宋"/>
          <w:sz w:val="32"/>
          <w:szCs w:val="32"/>
        </w:rPr>
      </w:pPr>
      <w:r w:rsidRPr="005300DD">
        <w:rPr>
          <w:rFonts w:ascii="仿宋" w:eastAsia="仿宋" w:hAnsi="仿宋" w:hint="eastAsia"/>
          <w:sz w:val="32"/>
          <w:szCs w:val="32"/>
        </w:rPr>
        <w:t>4</w:t>
      </w:r>
      <w:r w:rsidR="005300DD">
        <w:rPr>
          <w:rFonts w:ascii="仿宋" w:eastAsia="仿宋" w:hAnsi="仿宋" w:hint="eastAsia"/>
          <w:sz w:val="32"/>
          <w:szCs w:val="32"/>
        </w:rPr>
        <w:t>．</w:t>
      </w:r>
      <w:r w:rsidR="00A229C3" w:rsidRPr="005300DD">
        <w:rPr>
          <w:rFonts w:ascii="仿宋" w:eastAsia="仿宋" w:hAnsi="仿宋" w:hint="eastAsia"/>
          <w:sz w:val="32"/>
          <w:szCs w:val="32"/>
        </w:rPr>
        <w:t>服务期间，中央财政给</w:t>
      </w:r>
      <w:proofErr w:type="gramStart"/>
      <w:r w:rsidR="00A229C3" w:rsidRPr="005300DD">
        <w:rPr>
          <w:rFonts w:ascii="仿宋" w:eastAsia="仿宋" w:hAnsi="仿宋" w:hint="eastAsia"/>
          <w:sz w:val="32"/>
          <w:szCs w:val="32"/>
        </w:rPr>
        <w:t>予支</w:t>
      </w:r>
      <w:proofErr w:type="gramEnd"/>
      <w:r w:rsidR="00A229C3" w:rsidRPr="005300DD">
        <w:rPr>
          <w:rFonts w:ascii="仿宋" w:eastAsia="仿宋" w:hAnsi="仿宋" w:hint="eastAsia"/>
          <w:sz w:val="32"/>
          <w:szCs w:val="32"/>
        </w:rPr>
        <w:t>教团志愿者一定生活补贴和津贴</w:t>
      </w:r>
      <w:r w:rsidR="007A5126" w:rsidRPr="005300DD">
        <w:rPr>
          <w:rFonts w:ascii="仿宋" w:eastAsia="仿宋" w:hAnsi="仿宋" w:hint="eastAsia"/>
          <w:sz w:val="32"/>
          <w:szCs w:val="32"/>
        </w:rPr>
        <w:t>。</w:t>
      </w:r>
      <w:r w:rsidR="00A229C3" w:rsidRPr="005300DD">
        <w:rPr>
          <w:rFonts w:ascii="仿宋" w:eastAsia="仿宋" w:hAnsi="仿宋" w:hint="eastAsia"/>
          <w:sz w:val="32"/>
          <w:szCs w:val="32"/>
        </w:rPr>
        <w:t>生活补贴为每人每月1000元，交通补贴按西部计划交通补贴标准执行，每年发放两次。</w:t>
      </w:r>
      <w:r w:rsidR="00245060" w:rsidRPr="005300DD">
        <w:rPr>
          <w:rFonts w:ascii="仿宋" w:eastAsia="仿宋" w:hAnsi="仿宋" w:hint="eastAsia"/>
          <w:sz w:val="32"/>
          <w:szCs w:val="32"/>
        </w:rPr>
        <w:t>志愿者享受大学生志愿服务西部计划综合保障</w:t>
      </w:r>
      <w:r w:rsidR="00245060" w:rsidRPr="003F64AF">
        <w:rPr>
          <w:rFonts w:ascii="仿宋" w:eastAsia="仿宋" w:hAnsi="仿宋" w:hint="eastAsia"/>
          <w:sz w:val="32"/>
          <w:szCs w:val="32"/>
        </w:rPr>
        <w:t>险（详见西部计划网站</w:t>
      </w:r>
      <w:r w:rsidR="00245060" w:rsidRPr="00A60396">
        <w:rPr>
          <w:rFonts w:ascii="仿宋" w:eastAsia="仿宋" w:hAnsi="仿宋" w:hint="eastAsia"/>
          <w:sz w:val="32"/>
          <w:szCs w:val="32"/>
        </w:rPr>
        <w:t>《2013年西部计</w:t>
      </w:r>
      <w:r w:rsidR="00245060" w:rsidRPr="003F64AF">
        <w:rPr>
          <w:rFonts w:ascii="仿宋" w:eastAsia="仿宋" w:hAnsi="仿宋" w:hint="eastAsia"/>
          <w:sz w:val="32"/>
          <w:szCs w:val="32"/>
        </w:rPr>
        <w:t>划志愿者综合保障险实施方案》）。</w:t>
      </w:r>
    </w:p>
    <w:p w:rsidR="00245060" w:rsidRPr="005300DD" w:rsidRDefault="00DB65A0" w:rsidP="00A229C3">
      <w:pPr>
        <w:ind w:firstLineChars="200" w:firstLine="640"/>
        <w:rPr>
          <w:rFonts w:ascii="仿宋" w:eastAsia="仿宋" w:hAnsi="仿宋"/>
          <w:sz w:val="32"/>
          <w:szCs w:val="32"/>
        </w:rPr>
      </w:pPr>
      <w:r w:rsidRPr="005300DD">
        <w:rPr>
          <w:rFonts w:ascii="仿宋" w:eastAsia="仿宋" w:hAnsi="仿宋" w:hint="eastAsia"/>
          <w:sz w:val="32"/>
          <w:szCs w:val="32"/>
        </w:rPr>
        <w:t>5</w:t>
      </w:r>
      <w:r w:rsidR="005300DD">
        <w:rPr>
          <w:rFonts w:ascii="仿宋" w:eastAsia="仿宋" w:hAnsi="仿宋" w:hint="eastAsia"/>
          <w:sz w:val="32"/>
          <w:szCs w:val="32"/>
        </w:rPr>
        <w:t>．</w:t>
      </w:r>
      <w:r w:rsidR="00245060" w:rsidRPr="005300DD">
        <w:rPr>
          <w:rFonts w:ascii="仿宋" w:eastAsia="仿宋" w:hAnsi="仿宋" w:hint="eastAsia"/>
          <w:sz w:val="32"/>
          <w:szCs w:val="32"/>
        </w:rPr>
        <w:t>服务期满，志愿者填写《大学生志愿服务西部计划（研究生</w:t>
      </w:r>
      <w:r w:rsidR="00245060" w:rsidRPr="005300DD">
        <w:rPr>
          <w:rFonts w:ascii="仿宋" w:eastAsia="仿宋" w:hAnsi="仿宋" w:hint="eastAsia"/>
          <w:sz w:val="32"/>
          <w:szCs w:val="32"/>
        </w:rPr>
        <w:lastRenderedPageBreak/>
        <w:t>支教团）服务鉴定表》，经服务地县（市）级项目办审核盖章，由高校项目办负责协调计入学生档案。全国项目</w:t>
      </w:r>
      <w:proofErr w:type="gramStart"/>
      <w:r w:rsidR="00245060" w:rsidRPr="005300DD">
        <w:rPr>
          <w:rFonts w:ascii="仿宋" w:eastAsia="仿宋" w:hAnsi="仿宋" w:hint="eastAsia"/>
          <w:sz w:val="32"/>
          <w:szCs w:val="32"/>
        </w:rPr>
        <w:t>办同时</w:t>
      </w:r>
      <w:proofErr w:type="gramEnd"/>
      <w:r w:rsidR="00245060" w:rsidRPr="005300DD">
        <w:rPr>
          <w:rFonts w:ascii="仿宋" w:eastAsia="仿宋" w:hAnsi="仿宋" w:hint="eastAsia"/>
          <w:sz w:val="32"/>
          <w:szCs w:val="32"/>
        </w:rPr>
        <w:t>印发研究生支教团志愿服务证书，作为志愿者享受相关政策的依据。</w:t>
      </w:r>
    </w:p>
    <w:p w:rsidR="00850E5D" w:rsidRPr="003211BD" w:rsidRDefault="007739D8" w:rsidP="00850E5D">
      <w:pPr>
        <w:ind w:firstLineChars="200" w:firstLine="640"/>
        <w:rPr>
          <w:rFonts w:ascii="黑体" w:eastAsia="黑体" w:hAnsi="黑体"/>
          <w:sz w:val="32"/>
          <w:szCs w:val="32"/>
        </w:rPr>
      </w:pPr>
      <w:r w:rsidRPr="007739D8">
        <w:rPr>
          <w:rFonts w:ascii="黑体" w:eastAsia="黑体" w:hAnsi="黑体" w:hint="eastAsia"/>
          <w:sz w:val="32"/>
          <w:szCs w:val="32"/>
        </w:rPr>
        <w:t>四、相关要求</w:t>
      </w:r>
    </w:p>
    <w:p w:rsidR="00850E5D" w:rsidRPr="005300DD"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1</w:t>
      </w:r>
      <w:r w:rsidR="005300DD">
        <w:rPr>
          <w:rFonts w:ascii="仿宋" w:eastAsia="仿宋" w:hAnsi="仿宋" w:hint="eastAsia"/>
          <w:sz w:val="32"/>
          <w:szCs w:val="32"/>
        </w:rPr>
        <w:t>．</w:t>
      </w:r>
      <w:r w:rsidRPr="005300DD">
        <w:rPr>
          <w:rFonts w:ascii="仿宋" w:eastAsia="仿宋" w:hAnsi="仿宋" w:hint="eastAsia"/>
          <w:sz w:val="32"/>
          <w:szCs w:val="32"/>
        </w:rPr>
        <w:t>坚持公平、公正、公开的原则，择优推荐，严格选拔程序，保证选拔质量。</w:t>
      </w:r>
    </w:p>
    <w:p w:rsidR="00850E5D" w:rsidRPr="005300DD" w:rsidRDefault="00850E5D" w:rsidP="00EF5D45">
      <w:pPr>
        <w:ind w:firstLineChars="200" w:firstLine="640"/>
        <w:rPr>
          <w:rFonts w:ascii="仿宋" w:eastAsia="仿宋" w:hAnsi="仿宋"/>
          <w:sz w:val="32"/>
          <w:szCs w:val="32"/>
        </w:rPr>
      </w:pPr>
      <w:r w:rsidRPr="005300DD">
        <w:rPr>
          <w:rFonts w:ascii="仿宋" w:eastAsia="仿宋" w:hAnsi="仿宋" w:hint="eastAsia"/>
          <w:sz w:val="32"/>
          <w:szCs w:val="32"/>
        </w:rPr>
        <w:t>2</w:t>
      </w:r>
      <w:r w:rsidR="005300DD">
        <w:rPr>
          <w:rFonts w:ascii="仿宋" w:eastAsia="仿宋" w:hAnsi="仿宋" w:hint="eastAsia"/>
          <w:sz w:val="32"/>
          <w:szCs w:val="32"/>
        </w:rPr>
        <w:t>．</w:t>
      </w:r>
      <w:r w:rsidRPr="005300DD">
        <w:rPr>
          <w:rFonts w:ascii="仿宋" w:eastAsia="仿宋" w:hAnsi="仿宋" w:hint="eastAsia"/>
          <w:sz w:val="32"/>
          <w:szCs w:val="32"/>
        </w:rPr>
        <w:t>推荐名额分配：根据教育部、团中央有关文件的选拔要求，各学院</w:t>
      </w:r>
      <w:r w:rsidR="003F64AF">
        <w:rPr>
          <w:rFonts w:ascii="仿宋" w:eastAsia="仿宋" w:hAnsi="仿宋" w:hint="eastAsia"/>
          <w:sz w:val="32"/>
          <w:szCs w:val="32"/>
        </w:rPr>
        <w:t>、各校级</w:t>
      </w:r>
      <w:r w:rsidR="00FD198B">
        <w:rPr>
          <w:rFonts w:ascii="仿宋" w:eastAsia="仿宋" w:hAnsi="仿宋" w:hint="eastAsia"/>
          <w:sz w:val="32"/>
          <w:szCs w:val="32"/>
        </w:rPr>
        <w:t>学生</w:t>
      </w:r>
      <w:r w:rsidR="003F64AF">
        <w:rPr>
          <w:rFonts w:ascii="仿宋" w:eastAsia="仿宋" w:hAnsi="仿宋" w:hint="eastAsia"/>
          <w:sz w:val="32"/>
          <w:szCs w:val="32"/>
        </w:rPr>
        <w:t>组织</w:t>
      </w:r>
      <w:r w:rsidR="005300DD">
        <w:rPr>
          <w:rFonts w:ascii="仿宋" w:eastAsia="仿宋" w:hAnsi="仿宋" w:hint="eastAsia"/>
          <w:sz w:val="32"/>
          <w:szCs w:val="32"/>
        </w:rPr>
        <w:t>按指定名额数</w:t>
      </w:r>
      <w:r w:rsidRPr="005300DD">
        <w:rPr>
          <w:rFonts w:ascii="仿宋" w:eastAsia="仿宋" w:hAnsi="仿宋" w:hint="eastAsia"/>
          <w:sz w:val="32"/>
          <w:szCs w:val="32"/>
        </w:rPr>
        <w:t>推荐学生参加本届研究生支教团</w:t>
      </w:r>
      <w:r w:rsidRPr="0089495C">
        <w:rPr>
          <w:rFonts w:ascii="仿宋" w:eastAsia="仿宋" w:hAnsi="仿宋" w:hint="eastAsia"/>
          <w:sz w:val="32"/>
          <w:szCs w:val="32"/>
        </w:rPr>
        <w:t>选拔工作</w:t>
      </w:r>
      <w:r w:rsidR="0054149A" w:rsidRPr="0089495C">
        <w:rPr>
          <w:rFonts w:ascii="仿宋" w:eastAsia="仿宋" w:hAnsi="仿宋" w:hint="eastAsia"/>
          <w:sz w:val="32"/>
          <w:szCs w:val="32"/>
        </w:rPr>
        <w:t>（具体推荐名额分配见附件1）</w:t>
      </w:r>
      <w:r w:rsidRPr="0089495C">
        <w:rPr>
          <w:rFonts w:ascii="仿宋" w:eastAsia="仿宋" w:hAnsi="仿宋" w:hint="eastAsia"/>
          <w:sz w:val="32"/>
          <w:szCs w:val="32"/>
        </w:rPr>
        <w:t>。</w:t>
      </w:r>
      <w:r w:rsidR="00E56A8B" w:rsidRPr="0089495C">
        <w:rPr>
          <w:rFonts w:ascii="仿宋" w:eastAsia="仿宋" w:hAnsi="仿宋" w:hint="eastAsia"/>
          <w:sz w:val="32"/>
          <w:szCs w:val="32"/>
        </w:rPr>
        <w:t>如某单位</w:t>
      </w:r>
      <w:r w:rsidR="009B7695" w:rsidRPr="0089495C">
        <w:rPr>
          <w:rFonts w:ascii="仿宋" w:eastAsia="仿宋" w:hAnsi="仿宋" w:hint="eastAsia"/>
          <w:sz w:val="32"/>
          <w:szCs w:val="32"/>
        </w:rPr>
        <w:t>推荐</w:t>
      </w:r>
      <w:r w:rsidR="00E56A8B" w:rsidRPr="0089495C">
        <w:rPr>
          <w:rFonts w:ascii="仿宋" w:eastAsia="仿宋" w:hAnsi="仿宋" w:hint="eastAsia"/>
          <w:sz w:val="32"/>
          <w:szCs w:val="32"/>
        </w:rPr>
        <w:t>名额</w:t>
      </w:r>
      <w:r w:rsidR="009B7695" w:rsidRPr="0089495C">
        <w:rPr>
          <w:rFonts w:ascii="仿宋" w:eastAsia="仿宋" w:hAnsi="仿宋" w:hint="eastAsia"/>
          <w:sz w:val="32"/>
          <w:szCs w:val="32"/>
        </w:rPr>
        <w:t>有</w:t>
      </w:r>
      <w:r w:rsidR="001F5D9C" w:rsidRPr="0089495C">
        <w:rPr>
          <w:rFonts w:ascii="仿宋" w:eastAsia="仿宋" w:hAnsi="仿宋" w:hint="eastAsia"/>
          <w:sz w:val="32"/>
          <w:szCs w:val="32"/>
        </w:rPr>
        <w:t>剩余</w:t>
      </w:r>
      <w:r w:rsidR="00E56A8B" w:rsidRPr="0089495C">
        <w:rPr>
          <w:rFonts w:ascii="仿宋" w:eastAsia="仿宋" w:hAnsi="仿宋" w:hint="eastAsia"/>
          <w:sz w:val="32"/>
          <w:szCs w:val="32"/>
        </w:rPr>
        <w:t>，</w:t>
      </w:r>
      <w:r w:rsidR="00C95605" w:rsidRPr="0089495C">
        <w:rPr>
          <w:rFonts w:ascii="仿宋" w:eastAsia="仿宋" w:hAnsi="仿宋" w:hint="eastAsia"/>
          <w:sz w:val="32"/>
          <w:szCs w:val="32"/>
        </w:rPr>
        <w:t>可</w:t>
      </w:r>
      <w:r w:rsidR="001F5D9C" w:rsidRPr="0089495C">
        <w:rPr>
          <w:rFonts w:ascii="仿宋" w:eastAsia="仿宋" w:hAnsi="仿宋" w:hint="eastAsia"/>
          <w:sz w:val="32"/>
          <w:szCs w:val="32"/>
        </w:rPr>
        <w:t>由校团委</w:t>
      </w:r>
      <w:r w:rsidR="00335AB6" w:rsidRPr="0089495C">
        <w:rPr>
          <w:rFonts w:ascii="仿宋" w:eastAsia="仿宋" w:hAnsi="仿宋" w:hint="eastAsia"/>
          <w:sz w:val="32"/>
          <w:szCs w:val="32"/>
        </w:rPr>
        <w:t>适当</w:t>
      </w:r>
      <w:r w:rsidR="00C95605" w:rsidRPr="0089495C">
        <w:rPr>
          <w:rFonts w:ascii="仿宋" w:eastAsia="仿宋" w:hAnsi="仿宋" w:hint="eastAsia"/>
          <w:sz w:val="32"/>
          <w:szCs w:val="32"/>
        </w:rPr>
        <w:t>进行</w:t>
      </w:r>
      <w:r w:rsidR="001F5D9C" w:rsidRPr="0089495C">
        <w:rPr>
          <w:rFonts w:ascii="仿宋" w:eastAsia="仿宋" w:hAnsi="仿宋" w:hint="eastAsia"/>
          <w:sz w:val="32"/>
          <w:szCs w:val="32"/>
        </w:rPr>
        <w:t>统筹</w:t>
      </w:r>
      <w:r w:rsidR="00C95605" w:rsidRPr="0089495C">
        <w:rPr>
          <w:rFonts w:ascii="仿宋" w:eastAsia="仿宋" w:hAnsi="仿宋" w:hint="eastAsia"/>
          <w:sz w:val="32"/>
          <w:szCs w:val="32"/>
        </w:rPr>
        <w:t>调整。</w:t>
      </w:r>
    </w:p>
    <w:p w:rsidR="00850E5D" w:rsidRPr="003211BD" w:rsidRDefault="007739D8" w:rsidP="00850E5D">
      <w:pPr>
        <w:ind w:firstLineChars="200" w:firstLine="640"/>
        <w:rPr>
          <w:rFonts w:ascii="黑体" w:eastAsia="黑体" w:hAnsi="黑体"/>
          <w:sz w:val="32"/>
          <w:szCs w:val="32"/>
        </w:rPr>
      </w:pPr>
      <w:r w:rsidRPr="007739D8">
        <w:rPr>
          <w:rFonts w:ascii="黑体" w:eastAsia="黑体" w:hAnsi="黑体" w:hint="eastAsia"/>
          <w:sz w:val="32"/>
          <w:szCs w:val="32"/>
        </w:rPr>
        <w:t>五、选拔程序</w:t>
      </w:r>
    </w:p>
    <w:p w:rsidR="00850E5D" w:rsidRPr="005300DD"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1</w:t>
      </w:r>
      <w:r w:rsidR="00FA686A">
        <w:rPr>
          <w:rFonts w:ascii="仿宋" w:eastAsia="仿宋" w:hAnsi="仿宋" w:hint="eastAsia"/>
          <w:sz w:val="32"/>
          <w:szCs w:val="32"/>
        </w:rPr>
        <w:t>．即日起在学院范围内进行动员</w:t>
      </w:r>
      <w:r w:rsidRPr="005300DD">
        <w:rPr>
          <w:rFonts w:ascii="仿宋" w:eastAsia="仿宋" w:hAnsi="仿宋" w:hint="eastAsia"/>
          <w:sz w:val="32"/>
          <w:szCs w:val="32"/>
        </w:rPr>
        <w:t>，鼓励符合条件的20</w:t>
      </w:r>
      <w:r w:rsidR="00CD3E53" w:rsidRPr="005300DD">
        <w:rPr>
          <w:rFonts w:ascii="仿宋" w:eastAsia="仿宋" w:hAnsi="仿宋" w:hint="eastAsia"/>
          <w:sz w:val="32"/>
          <w:szCs w:val="32"/>
        </w:rPr>
        <w:t>1</w:t>
      </w:r>
      <w:r w:rsidR="00662160">
        <w:rPr>
          <w:rFonts w:ascii="仿宋" w:eastAsia="仿宋" w:hAnsi="仿宋" w:hint="eastAsia"/>
          <w:sz w:val="32"/>
          <w:szCs w:val="32"/>
        </w:rPr>
        <w:t>1</w:t>
      </w:r>
      <w:r w:rsidRPr="005300DD">
        <w:rPr>
          <w:rFonts w:ascii="仿宋" w:eastAsia="仿宋" w:hAnsi="仿宋" w:hint="eastAsia"/>
          <w:sz w:val="32"/>
          <w:szCs w:val="32"/>
        </w:rPr>
        <w:t>级本科生积极报名参加</w:t>
      </w:r>
      <w:r w:rsidR="005300DD">
        <w:rPr>
          <w:rFonts w:ascii="仿宋" w:eastAsia="仿宋" w:hAnsi="仿宋" w:hint="eastAsia"/>
          <w:sz w:val="32"/>
          <w:szCs w:val="32"/>
        </w:rPr>
        <w:t>并</w:t>
      </w:r>
      <w:r w:rsidRPr="005300DD">
        <w:rPr>
          <w:rFonts w:ascii="仿宋" w:eastAsia="仿宋" w:hAnsi="仿宋" w:hint="eastAsia"/>
          <w:sz w:val="32"/>
          <w:szCs w:val="32"/>
        </w:rPr>
        <w:t>向学院提出书面申请。</w:t>
      </w:r>
    </w:p>
    <w:p w:rsidR="00850E5D" w:rsidRPr="005300DD"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2．各学院</w:t>
      </w:r>
      <w:r w:rsidR="006A790F">
        <w:rPr>
          <w:rFonts w:ascii="仿宋" w:eastAsia="仿宋" w:hAnsi="仿宋" w:hint="eastAsia"/>
          <w:sz w:val="32"/>
          <w:szCs w:val="32"/>
        </w:rPr>
        <w:t>、组织</w:t>
      </w:r>
      <w:r w:rsidR="00AE6CE0">
        <w:rPr>
          <w:rFonts w:ascii="仿宋" w:eastAsia="仿宋" w:hAnsi="仿宋" w:hint="eastAsia"/>
          <w:sz w:val="32"/>
          <w:szCs w:val="32"/>
        </w:rPr>
        <w:t>在学生申请的基础上进行初选，按各单位</w:t>
      </w:r>
      <w:r w:rsidR="003F12F0">
        <w:rPr>
          <w:rFonts w:ascii="仿宋" w:eastAsia="仿宋" w:hAnsi="仿宋" w:hint="eastAsia"/>
          <w:sz w:val="32"/>
          <w:szCs w:val="32"/>
        </w:rPr>
        <w:t>指定名额数确定</w:t>
      </w:r>
      <w:r w:rsidRPr="005300DD">
        <w:rPr>
          <w:rFonts w:ascii="仿宋" w:eastAsia="仿宋" w:hAnsi="仿宋" w:hint="eastAsia"/>
          <w:sz w:val="32"/>
          <w:szCs w:val="32"/>
        </w:rPr>
        <w:t>推荐参加支教团选拔的人员名单。</w:t>
      </w:r>
    </w:p>
    <w:p w:rsidR="00850E5D" w:rsidRPr="005300DD"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3．初选合格的学生填写《北京理工大学第十</w:t>
      </w:r>
      <w:r w:rsidR="00662160">
        <w:rPr>
          <w:rFonts w:ascii="仿宋" w:eastAsia="仿宋" w:hAnsi="仿宋" w:hint="eastAsia"/>
          <w:sz w:val="32"/>
          <w:szCs w:val="32"/>
        </w:rPr>
        <w:t>七</w:t>
      </w:r>
      <w:r w:rsidRPr="005300DD">
        <w:rPr>
          <w:rFonts w:ascii="仿宋" w:eastAsia="仿宋" w:hAnsi="仿宋" w:hint="eastAsia"/>
          <w:sz w:val="32"/>
          <w:szCs w:val="32"/>
        </w:rPr>
        <w:t>届研究生支教团推荐表》（见附件</w:t>
      </w:r>
      <w:r w:rsidR="005300DD">
        <w:rPr>
          <w:rFonts w:ascii="仿宋" w:eastAsia="仿宋" w:hAnsi="仿宋" w:hint="eastAsia"/>
          <w:sz w:val="32"/>
          <w:szCs w:val="32"/>
        </w:rPr>
        <w:t>2</w:t>
      </w:r>
      <w:r w:rsidRPr="005300DD">
        <w:rPr>
          <w:rFonts w:ascii="仿宋" w:eastAsia="仿宋" w:hAnsi="仿宋" w:hint="eastAsia"/>
          <w:sz w:val="32"/>
          <w:szCs w:val="32"/>
        </w:rPr>
        <w:t>），</w:t>
      </w:r>
      <w:r w:rsidR="00CD3E53" w:rsidRPr="005300DD">
        <w:rPr>
          <w:rFonts w:ascii="仿宋" w:eastAsia="仿宋" w:hAnsi="仿宋" w:hint="eastAsia"/>
          <w:sz w:val="32"/>
          <w:szCs w:val="32"/>
        </w:rPr>
        <w:t>提交</w:t>
      </w:r>
      <w:r w:rsidRPr="005300DD">
        <w:rPr>
          <w:rFonts w:ascii="仿宋" w:eastAsia="仿宋" w:hAnsi="仿宋" w:hint="eastAsia"/>
          <w:sz w:val="32"/>
          <w:szCs w:val="32"/>
        </w:rPr>
        <w:t>加盖学校教务处公章的本科成绩单、国家英语四级证书复印件或相关外语等级考试合格证书复印件，学生提交的申请书亦可附个人荣誉等其他相关材料，由各学院</w:t>
      </w:r>
      <w:proofErr w:type="gramStart"/>
      <w:r w:rsidRPr="005300DD">
        <w:rPr>
          <w:rFonts w:ascii="仿宋" w:eastAsia="仿宋" w:hAnsi="仿宋" w:hint="eastAsia"/>
          <w:sz w:val="32"/>
          <w:szCs w:val="32"/>
        </w:rPr>
        <w:t>统一交校团委</w:t>
      </w:r>
      <w:proofErr w:type="gramEnd"/>
      <w:r w:rsidRPr="005300DD">
        <w:rPr>
          <w:rFonts w:ascii="仿宋" w:eastAsia="仿宋" w:hAnsi="仿宋" w:hint="eastAsia"/>
          <w:sz w:val="32"/>
          <w:szCs w:val="32"/>
        </w:rPr>
        <w:t>。校团委统一组织进行初试，初试采用笔试形式。</w:t>
      </w:r>
    </w:p>
    <w:p w:rsidR="00850E5D" w:rsidRPr="005300DD" w:rsidRDefault="00850E5D" w:rsidP="00C17561">
      <w:pPr>
        <w:ind w:firstLineChars="200" w:firstLine="640"/>
        <w:jc w:val="left"/>
        <w:rPr>
          <w:rFonts w:ascii="仿宋" w:eastAsia="仿宋" w:hAnsi="仿宋"/>
          <w:sz w:val="32"/>
          <w:szCs w:val="32"/>
        </w:rPr>
      </w:pPr>
      <w:r w:rsidRPr="0089495C">
        <w:rPr>
          <w:rFonts w:ascii="仿宋" w:eastAsia="仿宋" w:hAnsi="仿宋" w:hint="eastAsia"/>
          <w:sz w:val="32"/>
          <w:szCs w:val="32"/>
        </w:rPr>
        <w:t>4．初试成绩在</w:t>
      </w:r>
      <w:r w:rsidR="003F12F0" w:rsidRPr="0089495C">
        <w:rPr>
          <w:rFonts w:ascii="仿宋" w:eastAsia="仿宋" w:hAnsi="仿宋" w:hint="eastAsia"/>
          <w:sz w:val="32"/>
          <w:szCs w:val="32"/>
        </w:rPr>
        <w:t>团委网站</w:t>
      </w:r>
      <w:r w:rsidRPr="0089495C">
        <w:rPr>
          <w:rFonts w:ascii="仿宋" w:eastAsia="仿宋" w:hAnsi="仿宋" w:hint="eastAsia"/>
          <w:sz w:val="32"/>
          <w:szCs w:val="32"/>
        </w:rPr>
        <w:t>公布，</w:t>
      </w:r>
      <w:r w:rsidR="00930AF2" w:rsidRPr="0089495C">
        <w:rPr>
          <w:rFonts w:ascii="仿宋" w:eastAsia="仿宋" w:hAnsi="仿宋" w:hint="eastAsia"/>
          <w:sz w:val="32"/>
          <w:szCs w:val="32"/>
        </w:rPr>
        <w:t>以笔试成绩排序，取不</w:t>
      </w:r>
      <w:r w:rsidR="004A3885" w:rsidRPr="0089495C">
        <w:rPr>
          <w:rFonts w:ascii="仿宋" w:eastAsia="仿宋" w:hAnsi="仿宋" w:hint="eastAsia"/>
          <w:sz w:val="32"/>
          <w:szCs w:val="32"/>
        </w:rPr>
        <w:t>少</w:t>
      </w:r>
      <w:r w:rsidR="00930AF2" w:rsidRPr="0089495C">
        <w:rPr>
          <w:rFonts w:ascii="仿宋" w:eastAsia="仿宋" w:hAnsi="仿宋" w:hint="eastAsia"/>
          <w:sz w:val="32"/>
          <w:szCs w:val="32"/>
        </w:rPr>
        <w:t>于60%的同学进行面试</w:t>
      </w:r>
      <w:r w:rsidRPr="0089495C">
        <w:rPr>
          <w:rFonts w:ascii="仿宋" w:eastAsia="仿宋" w:hAnsi="仿宋" w:hint="eastAsia"/>
          <w:sz w:val="32"/>
          <w:szCs w:val="32"/>
        </w:rPr>
        <w:t>。校团委组织学校有关专家和部门负责人进行面试，</w:t>
      </w:r>
      <w:r w:rsidRPr="0089495C">
        <w:rPr>
          <w:rFonts w:ascii="仿宋" w:eastAsia="仿宋" w:hAnsi="仿宋" w:hint="eastAsia"/>
          <w:sz w:val="32"/>
          <w:szCs w:val="32"/>
        </w:rPr>
        <w:lastRenderedPageBreak/>
        <w:t>根据</w:t>
      </w:r>
      <w:r w:rsidR="001160E7" w:rsidRPr="0089495C">
        <w:rPr>
          <w:rFonts w:ascii="仿宋" w:eastAsia="仿宋" w:hAnsi="仿宋" w:hint="eastAsia"/>
          <w:sz w:val="32"/>
          <w:szCs w:val="32"/>
        </w:rPr>
        <w:t>面试</w:t>
      </w:r>
      <w:r w:rsidRPr="0089495C">
        <w:rPr>
          <w:rFonts w:ascii="仿宋" w:eastAsia="仿宋" w:hAnsi="仿宋" w:hint="eastAsia"/>
          <w:sz w:val="32"/>
          <w:szCs w:val="32"/>
        </w:rPr>
        <w:t>成绩确定参加研究生支教团的候选人名单，在</w:t>
      </w:r>
      <w:r w:rsidR="00527A7D" w:rsidRPr="0089495C">
        <w:rPr>
          <w:rFonts w:ascii="仿宋" w:eastAsia="仿宋" w:hAnsi="仿宋" w:hint="eastAsia"/>
          <w:sz w:val="32"/>
          <w:szCs w:val="32"/>
        </w:rPr>
        <w:t>团委网站</w:t>
      </w:r>
      <w:r w:rsidRPr="00551D84">
        <w:rPr>
          <w:rFonts w:ascii="仿宋" w:eastAsia="仿宋" w:hAnsi="仿宋" w:hint="eastAsia"/>
          <w:sz w:val="32"/>
          <w:szCs w:val="32"/>
        </w:rPr>
        <w:t>（</w:t>
      </w:r>
      <w:r w:rsidR="00287D09" w:rsidRPr="00551D84">
        <w:rPr>
          <w:rFonts w:ascii="仿宋" w:eastAsia="仿宋" w:hAnsi="仿宋"/>
          <w:sz w:val="32"/>
          <w:szCs w:val="32"/>
        </w:rPr>
        <w:t>http://www.bit.edu.cn/gbxxgk/gbgljg/tw/</w:t>
      </w:r>
      <w:r w:rsidR="00287D09" w:rsidRPr="00551D84">
        <w:rPr>
          <w:rFonts w:ascii="仿宋" w:eastAsia="仿宋" w:hAnsi="仿宋" w:hint="eastAsia"/>
          <w:sz w:val="32"/>
          <w:szCs w:val="32"/>
        </w:rPr>
        <w:t>）进</w:t>
      </w:r>
      <w:r w:rsidR="00287D09" w:rsidRPr="00287D09">
        <w:rPr>
          <w:rFonts w:ascii="仿宋" w:eastAsia="仿宋" w:hAnsi="仿宋" w:hint="eastAsia"/>
          <w:sz w:val="32"/>
          <w:szCs w:val="32"/>
        </w:rPr>
        <w:t>行公示，公示期为10</w:t>
      </w:r>
      <w:r w:rsidR="00287D09">
        <w:rPr>
          <w:rFonts w:ascii="仿宋" w:eastAsia="仿宋" w:hAnsi="仿宋" w:hint="eastAsia"/>
          <w:sz w:val="32"/>
          <w:szCs w:val="32"/>
        </w:rPr>
        <w:t>个工作日</w:t>
      </w:r>
      <w:r w:rsidR="00901981">
        <w:rPr>
          <w:rFonts w:ascii="仿宋" w:eastAsia="仿宋" w:hAnsi="仿宋" w:hint="eastAsia"/>
          <w:sz w:val="32"/>
          <w:szCs w:val="32"/>
        </w:rPr>
        <w:t>，公示期内如有异议并核实确认不满足要求者，取消其</w:t>
      </w:r>
      <w:r w:rsidRPr="005300DD">
        <w:rPr>
          <w:rFonts w:ascii="仿宋" w:eastAsia="仿宋" w:hAnsi="仿宋" w:hint="eastAsia"/>
          <w:sz w:val="32"/>
          <w:szCs w:val="32"/>
        </w:rPr>
        <w:t>资格</w:t>
      </w:r>
      <w:r w:rsidR="003D7CD9">
        <w:rPr>
          <w:rFonts w:ascii="仿宋" w:eastAsia="仿宋" w:hAnsi="仿宋" w:hint="eastAsia"/>
          <w:sz w:val="32"/>
          <w:szCs w:val="32"/>
        </w:rPr>
        <w:t>，</w:t>
      </w:r>
      <w:r w:rsidR="003D7CD9" w:rsidRPr="00443942">
        <w:rPr>
          <w:rFonts w:ascii="仿宋" w:eastAsia="仿宋" w:hAnsi="仿宋" w:hint="eastAsia"/>
          <w:sz w:val="32"/>
          <w:szCs w:val="32"/>
        </w:rPr>
        <w:t>并</w:t>
      </w:r>
      <w:r w:rsidR="006F0073" w:rsidRPr="00443942">
        <w:rPr>
          <w:rFonts w:ascii="仿宋" w:eastAsia="仿宋" w:hAnsi="仿宋" w:hint="eastAsia"/>
          <w:sz w:val="32"/>
          <w:szCs w:val="32"/>
        </w:rPr>
        <w:t>按照排名</w:t>
      </w:r>
      <w:r w:rsidR="000C29FB" w:rsidRPr="00443942">
        <w:rPr>
          <w:rFonts w:ascii="仿宋" w:eastAsia="仿宋" w:hAnsi="仿宋" w:hint="eastAsia"/>
          <w:sz w:val="32"/>
          <w:szCs w:val="32"/>
        </w:rPr>
        <w:t>顺序</w:t>
      </w:r>
      <w:r w:rsidR="00A77BB3" w:rsidRPr="00443942">
        <w:rPr>
          <w:rFonts w:ascii="仿宋" w:eastAsia="仿宋" w:hAnsi="仿宋" w:hint="eastAsia"/>
          <w:sz w:val="32"/>
          <w:szCs w:val="32"/>
        </w:rPr>
        <w:t>进行补录</w:t>
      </w:r>
      <w:r w:rsidRPr="00443942">
        <w:rPr>
          <w:rFonts w:ascii="仿宋" w:eastAsia="仿宋" w:hAnsi="仿宋" w:hint="eastAsia"/>
          <w:sz w:val="32"/>
          <w:szCs w:val="32"/>
        </w:rPr>
        <w:t>。</w:t>
      </w:r>
    </w:p>
    <w:p w:rsidR="00850E5D" w:rsidRPr="005300DD"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5．公示期间如未对候选人产生异议，名单中的学生将确定为本届支教团成员，填写《北京理工大学推荐</w:t>
      </w:r>
      <w:r w:rsidR="00404B38">
        <w:rPr>
          <w:rFonts w:ascii="仿宋" w:eastAsia="仿宋" w:hAnsi="仿宋" w:hint="eastAsia"/>
          <w:sz w:val="32"/>
          <w:szCs w:val="32"/>
        </w:rPr>
        <w:t>和接收（本校）免试攻读研究生申请表》和相关协议（教务处印发，推荐类型：支教团</w:t>
      </w:r>
      <w:r w:rsidRPr="005300DD">
        <w:rPr>
          <w:rFonts w:ascii="仿宋" w:eastAsia="仿宋" w:hAnsi="仿宋" w:hint="eastAsia"/>
          <w:sz w:val="32"/>
          <w:szCs w:val="32"/>
        </w:rPr>
        <w:t>）；按照研究生院的要求参加各学院组织的推荐免试生的复试和体检。</w:t>
      </w:r>
    </w:p>
    <w:p w:rsidR="00850E5D" w:rsidRPr="005300DD"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6．入选的学生需要和</w:t>
      </w:r>
      <w:proofErr w:type="gramStart"/>
      <w:r w:rsidRPr="005300DD">
        <w:rPr>
          <w:rFonts w:ascii="仿宋" w:eastAsia="仿宋" w:hAnsi="仿宋" w:hint="eastAsia"/>
          <w:sz w:val="32"/>
          <w:szCs w:val="32"/>
        </w:rPr>
        <w:t>校团委</w:t>
      </w:r>
      <w:proofErr w:type="gramEnd"/>
      <w:r w:rsidRPr="005300DD">
        <w:rPr>
          <w:rFonts w:ascii="仿宋" w:eastAsia="仿宋" w:hAnsi="仿宋" w:hint="eastAsia"/>
          <w:sz w:val="32"/>
          <w:szCs w:val="32"/>
        </w:rPr>
        <w:t>签署《北京理工大学第十</w:t>
      </w:r>
      <w:r w:rsidR="00BB0AB2">
        <w:rPr>
          <w:rFonts w:ascii="仿宋" w:eastAsia="仿宋" w:hAnsi="仿宋" w:hint="eastAsia"/>
          <w:sz w:val="32"/>
          <w:szCs w:val="32"/>
        </w:rPr>
        <w:t>七</w:t>
      </w:r>
      <w:r w:rsidRPr="005300DD">
        <w:rPr>
          <w:rFonts w:ascii="仿宋" w:eastAsia="仿宋" w:hAnsi="仿宋" w:hint="eastAsia"/>
          <w:sz w:val="32"/>
          <w:szCs w:val="32"/>
        </w:rPr>
        <w:t>届研究生支教团协议书》，同时和学校教务处签署《北京理工大学教务处推荐免试攻读研究生协议书》，并提交研究生院要求的相关材料。</w:t>
      </w:r>
    </w:p>
    <w:p w:rsidR="00850E5D" w:rsidRPr="005300DD" w:rsidRDefault="00850E5D" w:rsidP="00850E5D">
      <w:pPr>
        <w:ind w:firstLineChars="200" w:firstLine="640"/>
        <w:rPr>
          <w:rFonts w:ascii="仿宋" w:eastAsia="仿宋" w:hAnsi="仿宋"/>
          <w:sz w:val="32"/>
          <w:szCs w:val="32"/>
        </w:rPr>
      </w:pPr>
      <w:r w:rsidRPr="0089495C">
        <w:rPr>
          <w:rFonts w:ascii="仿宋" w:eastAsia="仿宋" w:hAnsi="仿宋" w:hint="eastAsia"/>
          <w:sz w:val="32"/>
          <w:szCs w:val="32"/>
        </w:rPr>
        <w:t>7．选拔程序各环节时间安排：</w:t>
      </w:r>
    </w:p>
    <w:p w:rsidR="00850E5D" w:rsidRPr="005300DD"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（1）9月</w:t>
      </w:r>
      <w:r w:rsidR="00CC1CBD">
        <w:rPr>
          <w:rFonts w:ascii="仿宋" w:eastAsia="仿宋" w:hAnsi="仿宋" w:hint="eastAsia"/>
          <w:sz w:val="32"/>
          <w:szCs w:val="32"/>
        </w:rPr>
        <w:t>1</w:t>
      </w:r>
      <w:r w:rsidRPr="005300DD">
        <w:rPr>
          <w:rFonts w:ascii="仿宋" w:eastAsia="仿宋" w:hAnsi="仿宋" w:hint="eastAsia"/>
          <w:sz w:val="32"/>
          <w:szCs w:val="32"/>
        </w:rPr>
        <w:t>日—9月</w:t>
      </w:r>
      <w:r w:rsidR="00D502C6">
        <w:rPr>
          <w:rFonts w:ascii="仿宋" w:eastAsia="仿宋" w:hAnsi="仿宋" w:hint="eastAsia"/>
          <w:sz w:val="32"/>
          <w:szCs w:val="32"/>
        </w:rPr>
        <w:t>9</w:t>
      </w:r>
      <w:r w:rsidRPr="005300DD">
        <w:rPr>
          <w:rFonts w:ascii="仿宋" w:eastAsia="仿宋" w:hAnsi="仿宋" w:hint="eastAsia"/>
          <w:sz w:val="32"/>
          <w:szCs w:val="32"/>
        </w:rPr>
        <w:t>日</w:t>
      </w:r>
      <w:r w:rsidR="005142B2">
        <w:rPr>
          <w:rFonts w:ascii="仿宋" w:eastAsia="仿宋" w:hAnsi="仿宋" w:hint="eastAsia"/>
          <w:sz w:val="32"/>
          <w:szCs w:val="32"/>
        </w:rPr>
        <w:t>：</w:t>
      </w:r>
      <w:r w:rsidRPr="005300DD">
        <w:rPr>
          <w:rFonts w:ascii="仿宋" w:eastAsia="仿宋" w:hAnsi="仿宋" w:hint="eastAsia"/>
          <w:sz w:val="32"/>
          <w:szCs w:val="32"/>
        </w:rPr>
        <w:t>各学院动员、报名、筛选、填写推荐表；</w:t>
      </w:r>
    </w:p>
    <w:p w:rsidR="00850E5D" w:rsidRPr="005300DD"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（2）</w:t>
      </w:r>
      <w:r w:rsidR="00FA0800" w:rsidRPr="005300DD">
        <w:rPr>
          <w:rFonts w:ascii="仿宋" w:eastAsia="仿宋" w:hAnsi="仿宋" w:hint="eastAsia"/>
          <w:sz w:val="32"/>
          <w:szCs w:val="32"/>
        </w:rPr>
        <w:t>9月</w:t>
      </w:r>
      <w:r w:rsidR="00FA0800">
        <w:rPr>
          <w:rFonts w:ascii="仿宋" w:eastAsia="仿宋" w:hAnsi="仿宋" w:hint="eastAsia"/>
          <w:sz w:val="32"/>
          <w:szCs w:val="32"/>
        </w:rPr>
        <w:t>9</w:t>
      </w:r>
      <w:r w:rsidRPr="005300DD">
        <w:rPr>
          <w:rFonts w:ascii="仿宋" w:eastAsia="仿宋" w:hAnsi="仿宋" w:hint="eastAsia"/>
          <w:sz w:val="32"/>
          <w:szCs w:val="32"/>
        </w:rPr>
        <w:t>日</w:t>
      </w:r>
      <w:r w:rsidR="005142B2">
        <w:rPr>
          <w:rFonts w:ascii="仿宋" w:eastAsia="仿宋" w:hAnsi="仿宋" w:hint="eastAsia"/>
          <w:sz w:val="32"/>
          <w:szCs w:val="32"/>
        </w:rPr>
        <w:t>：</w:t>
      </w:r>
      <w:r w:rsidRPr="005300DD">
        <w:rPr>
          <w:rFonts w:ascii="仿宋" w:eastAsia="仿宋" w:hAnsi="仿宋" w:hint="eastAsia"/>
          <w:sz w:val="32"/>
          <w:szCs w:val="32"/>
        </w:rPr>
        <w:t>各学院</w:t>
      </w:r>
      <w:r w:rsidR="005142B2">
        <w:rPr>
          <w:rFonts w:ascii="仿宋" w:eastAsia="仿宋" w:hAnsi="仿宋" w:hint="eastAsia"/>
          <w:sz w:val="32"/>
          <w:szCs w:val="32"/>
        </w:rPr>
        <w:t>于当日</w:t>
      </w:r>
      <w:r w:rsidR="0089495C">
        <w:rPr>
          <w:rFonts w:ascii="仿宋" w:eastAsia="仿宋" w:hAnsi="仿宋" w:hint="eastAsia"/>
          <w:sz w:val="32"/>
          <w:szCs w:val="32"/>
        </w:rPr>
        <w:t>1</w:t>
      </w:r>
      <w:r w:rsidR="00D502C6">
        <w:rPr>
          <w:rFonts w:ascii="仿宋" w:eastAsia="仿宋" w:hAnsi="仿宋" w:hint="eastAsia"/>
          <w:sz w:val="32"/>
          <w:szCs w:val="32"/>
        </w:rPr>
        <w:t>5</w:t>
      </w:r>
      <w:r w:rsidR="005142B2" w:rsidRPr="005300DD">
        <w:rPr>
          <w:rFonts w:ascii="仿宋" w:eastAsia="仿宋" w:hAnsi="仿宋" w:hint="eastAsia"/>
          <w:sz w:val="32"/>
          <w:szCs w:val="32"/>
        </w:rPr>
        <w:t>:00前，</w:t>
      </w:r>
      <w:r w:rsidR="00F50A08">
        <w:rPr>
          <w:rFonts w:ascii="仿宋" w:eastAsia="仿宋" w:hAnsi="仿宋" w:hint="eastAsia"/>
          <w:sz w:val="32"/>
          <w:szCs w:val="32"/>
        </w:rPr>
        <w:t>提交</w:t>
      </w:r>
      <w:r w:rsidRPr="005300DD">
        <w:rPr>
          <w:rFonts w:ascii="仿宋" w:eastAsia="仿宋" w:hAnsi="仿宋" w:hint="eastAsia"/>
          <w:sz w:val="32"/>
          <w:szCs w:val="32"/>
        </w:rPr>
        <w:t>推荐</w:t>
      </w:r>
      <w:r w:rsidR="007615B1">
        <w:rPr>
          <w:rFonts w:ascii="仿宋" w:eastAsia="仿宋" w:hAnsi="仿宋" w:hint="eastAsia"/>
          <w:sz w:val="32"/>
          <w:szCs w:val="32"/>
        </w:rPr>
        <w:t>人员</w:t>
      </w:r>
      <w:r w:rsidR="00455AC5">
        <w:rPr>
          <w:rFonts w:ascii="仿宋" w:eastAsia="仿宋" w:hAnsi="仿宋" w:hint="eastAsia"/>
          <w:sz w:val="32"/>
          <w:szCs w:val="32"/>
        </w:rPr>
        <w:t>材料，包括：</w:t>
      </w:r>
      <w:r w:rsidRPr="005300DD">
        <w:rPr>
          <w:rFonts w:ascii="仿宋" w:eastAsia="仿宋" w:hAnsi="仿宋" w:hint="eastAsia"/>
          <w:sz w:val="32"/>
          <w:szCs w:val="32"/>
        </w:rPr>
        <w:t>《北京理工大学第十</w:t>
      </w:r>
      <w:r w:rsidR="00901BF6">
        <w:rPr>
          <w:rFonts w:ascii="仿宋" w:eastAsia="仿宋" w:hAnsi="仿宋" w:hint="eastAsia"/>
          <w:sz w:val="32"/>
          <w:szCs w:val="32"/>
        </w:rPr>
        <w:t>七</w:t>
      </w:r>
      <w:r w:rsidRPr="005300DD">
        <w:rPr>
          <w:rFonts w:ascii="仿宋" w:eastAsia="仿宋" w:hAnsi="仿宋" w:hint="eastAsia"/>
          <w:sz w:val="32"/>
          <w:szCs w:val="32"/>
        </w:rPr>
        <w:t>届研究生支</w:t>
      </w:r>
      <w:r w:rsidR="00E703F5">
        <w:rPr>
          <w:rFonts w:ascii="仿宋" w:eastAsia="仿宋" w:hAnsi="仿宋" w:hint="eastAsia"/>
          <w:sz w:val="32"/>
          <w:szCs w:val="32"/>
        </w:rPr>
        <w:t>教团推荐表》（一式12</w:t>
      </w:r>
      <w:r w:rsidR="001609EC">
        <w:rPr>
          <w:rFonts w:ascii="仿宋" w:eastAsia="仿宋" w:hAnsi="仿宋" w:hint="eastAsia"/>
          <w:sz w:val="32"/>
          <w:szCs w:val="32"/>
        </w:rPr>
        <w:t>份），</w:t>
      </w:r>
      <w:r w:rsidR="008F183F">
        <w:rPr>
          <w:rFonts w:ascii="仿宋" w:eastAsia="仿宋" w:hAnsi="仿宋" w:hint="eastAsia"/>
          <w:sz w:val="32"/>
          <w:szCs w:val="32"/>
        </w:rPr>
        <w:t>成绩单</w:t>
      </w:r>
      <w:r w:rsidR="004922D5">
        <w:rPr>
          <w:rFonts w:ascii="仿宋" w:eastAsia="仿宋" w:hAnsi="仿宋" w:hint="eastAsia"/>
          <w:sz w:val="32"/>
          <w:szCs w:val="32"/>
        </w:rPr>
        <w:t>原件</w:t>
      </w:r>
      <w:r w:rsidR="009B6B5C">
        <w:rPr>
          <w:rFonts w:ascii="仿宋" w:eastAsia="仿宋" w:hAnsi="仿宋" w:hint="eastAsia"/>
          <w:sz w:val="32"/>
          <w:szCs w:val="32"/>
        </w:rPr>
        <w:t>一份</w:t>
      </w:r>
      <w:r w:rsidR="001609EC">
        <w:rPr>
          <w:rFonts w:ascii="仿宋" w:eastAsia="仿宋" w:hAnsi="仿宋" w:hint="eastAsia"/>
          <w:sz w:val="32"/>
          <w:szCs w:val="32"/>
        </w:rPr>
        <w:t>，</w:t>
      </w:r>
      <w:r w:rsidR="00BB2E6C">
        <w:rPr>
          <w:rFonts w:ascii="仿宋" w:eastAsia="仿宋" w:hAnsi="仿宋" w:hint="eastAsia"/>
          <w:sz w:val="32"/>
          <w:szCs w:val="32"/>
        </w:rPr>
        <w:t>及</w:t>
      </w:r>
      <w:r w:rsidR="008F183F">
        <w:rPr>
          <w:rFonts w:ascii="仿宋" w:eastAsia="仿宋" w:hAnsi="仿宋" w:hint="eastAsia"/>
          <w:sz w:val="32"/>
          <w:szCs w:val="32"/>
        </w:rPr>
        <w:t>四级证书</w:t>
      </w:r>
      <w:r w:rsidR="009B6B5C">
        <w:rPr>
          <w:rFonts w:ascii="仿宋" w:eastAsia="仿宋" w:hAnsi="仿宋" w:hint="eastAsia"/>
          <w:sz w:val="32"/>
          <w:szCs w:val="32"/>
        </w:rPr>
        <w:t>、成绩单、</w:t>
      </w:r>
      <w:r w:rsidR="008F183F">
        <w:rPr>
          <w:rFonts w:ascii="仿宋" w:eastAsia="仿宋" w:hAnsi="仿宋" w:hint="eastAsia"/>
          <w:sz w:val="32"/>
          <w:szCs w:val="32"/>
        </w:rPr>
        <w:t>获奖证书复印件</w:t>
      </w:r>
      <w:r w:rsidR="00E703F5">
        <w:rPr>
          <w:rFonts w:ascii="仿宋" w:eastAsia="仿宋" w:hAnsi="仿宋" w:hint="eastAsia"/>
          <w:sz w:val="32"/>
          <w:szCs w:val="32"/>
        </w:rPr>
        <w:t>各12</w:t>
      </w:r>
      <w:r w:rsidR="0042619A">
        <w:rPr>
          <w:rFonts w:ascii="仿宋" w:eastAsia="仿宋" w:hAnsi="仿宋" w:hint="eastAsia"/>
          <w:sz w:val="32"/>
          <w:szCs w:val="32"/>
        </w:rPr>
        <w:t>份</w:t>
      </w:r>
      <w:r w:rsidR="008F183F">
        <w:rPr>
          <w:rFonts w:ascii="仿宋" w:eastAsia="仿宋" w:hAnsi="仿宋" w:hint="eastAsia"/>
          <w:sz w:val="32"/>
          <w:szCs w:val="32"/>
        </w:rPr>
        <w:t>，</w:t>
      </w:r>
      <w:proofErr w:type="gramStart"/>
      <w:r w:rsidRPr="005300DD">
        <w:rPr>
          <w:rFonts w:ascii="仿宋" w:eastAsia="仿宋" w:hAnsi="仿宋" w:hint="eastAsia"/>
          <w:sz w:val="32"/>
          <w:szCs w:val="32"/>
        </w:rPr>
        <w:t>统一报校团委</w:t>
      </w:r>
      <w:proofErr w:type="gramEnd"/>
      <w:r w:rsidRPr="005300DD">
        <w:rPr>
          <w:rFonts w:ascii="仿宋" w:eastAsia="仿宋" w:hAnsi="仿宋" w:hint="eastAsia"/>
          <w:sz w:val="32"/>
          <w:szCs w:val="32"/>
        </w:rPr>
        <w:t>；</w:t>
      </w:r>
    </w:p>
    <w:p w:rsidR="007D4666"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（3）9月</w:t>
      </w:r>
      <w:r w:rsidR="00FA0800">
        <w:rPr>
          <w:rFonts w:ascii="仿宋" w:eastAsia="仿宋" w:hAnsi="仿宋" w:hint="eastAsia"/>
          <w:sz w:val="32"/>
          <w:szCs w:val="32"/>
        </w:rPr>
        <w:t>9</w:t>
      </w:r>
      <w:r w:rsidRPr="005300DD">
        <w:rPr>
          <w:rFonts w:ascii="仿宋" w:eastAsia="仿宋" w:hAnsi="仿宋" w:hint="eastAsia"/>
          <w:sz w:val="32"/>
          <w:szCs w:val="32"/>
        </w:rPr>
        <w:t>日</w:t>
      </w:r>
      <w:r w:rsidR="007D4666">
        <w:rPr>
          <w:rFonts w:ascii="仿宋" w:eastAsia="仿宋" w:hAnsi="仿宋" w:hint="eastAsia"/>
          <w:sz w:val="32"/>
          <w:szCs w:val="32"/>
        </w:rPr>
        <w:t>：</w:t>
      </w:r>
      <w:r w:rsidRPr="005300DD">
        <w:rPr>
          <w:rFonts w:ascii="仿宋" w:eastAsia="仿宋" w:hAnsi="仿宋" w:hint="eastAsia"/>
          <w:sz w:val="32"/>
          <w:szCs w:val="32"/>
        </w:rPr>
        <w:t>进行笔试</w:t>
      </w:r>
      <w:r w:rsidR="009414B3">
        <w:rPr>
          <w:rFonts w:ascii="仿宋" w:eastAsia="仿宋" w:hAnsi="仿宋" w:hint="eastAsia"/>
          <w:sz w:val="32"/>
          <w:szCs w:val="32"/>
        </w:rPr>
        <w:t>（具体安排见附件3）</w:t>
      </w:r>
      <w:r w:rsidR="00412104">
        <w:rPr>
          <w:rFonts w:ascii="仿宋" w:eastAsia="仿宋" w:hAnsi="仿宋" w:hint="eastAsia"/>
          <w:sz w:val="32"/>
          <w:szCs w:val="32"/>
        </w:rPr>
        <w:t>；</w:t>
      </w:r>
    </w:p>
    <w:p w:rsidR="00850E5D" w:rsidRDefault="007D4666" w:rsidP="00850E5D">
      <w:pPr>
        <w:ind w:firstLineChars="200" w:firstLine="640"/>
        <w:rPr>
          <w:rFonts w:ascii="仿宋" w:eastAsia="仿宋" w:hAnsi="仿宋"/>
          <w:sz w:val="32"/>
          <w:szCs w:val="32"/>
        </w:rPr>
      </w:pPr>
      <w:r>
        <w:rPr>
          <w:rFonts w:ascii="仿宋" w:eastAsia="仿宋" w:hAnsi="仿宋" w:hint="eastAsia"/>
          <w:sz w:val="32"/>
          <w:szCs w:val="32"/>
        </w:rPr>
        <w:t>（4）</w:t>
      </w:r>
      <w:r w:rsidR="00850E5D" w:rsidRPr="005300DD">
        <w:rPr>
          <w:rFonts w:ascii="仿宋" w:eastAsia="仿宋" w:hAnsi="仿宋" w:hint="eastAsia"/>
          <w:sz w:val="32"/>
          <w:szCs w:val="32"/>
        </w:rPr>
        <w:t>9月</w:t>
      </w:r>
      <w:r w:rsidR="00FA0800">
        <w:rPr>
          <w:rFonts w:ascii="仿宋" w:eastAsia="仿宋" w:hAnsi="仿宋" w:hint="eastAsia"/>
          <w:sz w:val="32"/>
          <w:szCs w:val="32"/>
        </w:rPr>
        <w:t>11</w:t>
      </w:r>
      <w:r w:rsidR="00850E5D" w:rsidRPr="005300DD">
        <w:rPr>
          <w:rFonts w:ascii="仿宋" w:eastAsia="仿宋" w:hAnsi="仿宋" w:hint="eastAsia"/>
          <w:sz w:val="32"/>
          <w:szCs w:val="32"/>
        </w:rPr>
        <w:t>日</w:t>
      </w:r>
      <w:r>
        <w:rPr>
          <w:rFonts w:ascii="仿宋" w:eastAsia="仿宋" w:hAnsi="仿宋" w:hint="eastAsia"/>
          <w:sz w:val="32"/>
          <w:szCs w:val="32"/>
        </w:rPr>
        <w:t>：</w:t>
      </w:r>
      <w:r w:rsidR="00850E5D" w:rsidRPr="00483CF4">
        <w:rPr>
          <w:rFonts w:ascii="仿宋" w:eastAsia="仿宋" w:hAnsi="仿宋" w:hint="eastAsia"/>
          <w:sz w:val="32"/>
          <w:szCs w:val="32"/>
        </w:rPr>
        <w:t>入围</w:t>
      </w:r>
      <w:r w:rsidR="00850E5D" w:rsidRPr="005300DD">
        <w:rPr>
          <w:rFonts w:ascii="仿宋" w:eastAsia="仿宋" w:hAnsi="仿宋" w:hint="eastAsia"/>
          <w:sz w:val="32"/>
          <w:szCs w:val="32"/>
        </w:rPr>
        <w:t>学生进行面试</w:t>
      </w:r>
      <w:r w:rsidR="00884FA7">
        <w:rPr>
          <w:rFonts w:ascii="仿宋" w:eastAsia="仿宋" w:hAnsi="仿宋" w:hint="eastAsia"/>
          <w:sz w:val="32"/>
          <w:szCs w:val="32"/>
        </w:rPr>
        <w:t>（具体安排见附件3）</w:t>
      </w:r>
      <w:r w:rsidR="00850E5D" w:rsidRPr="005300DD">
        <w:rPr>
          <w:rFonts w:ascii="仿宋" w:eastAsia="仿宋" w:hAnsi="仿宋" w:hint="eastAsia"/>
          <w:sz w:val="32"/>
          <w:szCs w:val="32"/>
        </w:rPr>
        <w:t>；</w:t>
      </w:r>
    </w:p>
    <w:p w:rsidR="00850E5D" w:rsidRPr="00850E5D" w:rsidRDefault="00850E5D" w:rsidP="00294AD6">
      <w:pPr>
        <w:ind w:firstLineChars="200" w:firstLine="640"/>
        <w:rPr>
          <w:rFonts w:ascii="仿宋_GB2312" w:eastAsia="仿宋_GB2312"/>
          <w:sz w:val="32"/>
          <w:szCs w:val="32"/>
        </w:rPr>
      </w:pPr>
      <w:r w:rsidRPr="005300DD">
        <w:rPr>
          <w:rFonts w:ascii="仿宋" w:eastAsia="仿宋" w:hAnsi="仿宋" w:hint="eastAsia"/>
          <w:sz w:val="32"/>
          <w:szCs w:val="32"/>
        </w:rPr>
        <w:t>（</w:t>
      </w:r>
      <w:r w:rsidR="00960E4B">
        <w:rPr>
          <w:rFonts w:ascii="仿宋" w:eastAsia="仿宋" w:hAnsi="仿宋" w:hint="eastAsia"/>
          <w:sz w:val="32"/>
          <w:szCs w:val="32"/>
        </w:rPr>
        <w:t>5</w:t>
      </w:r>
      <w:r w:rsidRPr="005300DD">
        <w:rPr>
          <w:rFonts w:ascii="仿宋" w:eastAsia="仿宋" w:hAnsi="仿宋" w:hint="eastAsia"/>
          <w:sz w:val="32"/>
          <w:szCs w:val="32"/>
        </w:rPr>
        <w:t>）9月</w:t>
      </w:r>
      <w:r w:rsidR="00DE5E8A">
        <w:rPr>
          <w:rFonts w:ascii="仿宋" w:eastAsia="仿宋" w:hAnsi="仿宋" w:hint="eastAsia"/>
          <w:sz w:val="32"/>
          <w:szCs w:val="32"/>
        </w:rPr>
        <w:t>11</w:t>
      </w:r>
      <w:r w:rsidRPr="005300DD">
        <w:rPr>
          <w:rFonts w:ascii="仿宋" w:eastAsia="仿宋" w:hAnsi="仿宋" w:hint="eastAsia"/>
          <w:sz w:val="32"/>
          <w:szCs w:val="32"/>
        </w:rPr>
        <w:t>日</w:t>
      </w:r>
      <w:r w:rsidR="00FB6DF1">
        <w:rPr>
          <w:rFonts w:ascii="仿宋" w:eastAsia="仿宋" w:hAnsi="仿宋" w:hint="eastAsia"/>
          <w:sz w:val="32"/>
          <w:szCs w:val="32"/>
        </w:rPr>
        <w:t>：</w:t>
      </w:r>
      <w:r w:rsidR="006C7680">
        <w:rPr>
          <w:rFonts w:ascii="仿宋" w:eastAsia="仿宋" w:hAnsi="仿宋" w:hint="eastAsia"/>
          <w:sz w:val="32"/>
          <w:szCs w:val="32"/>
        </w:rPr>
        <w:t>根据面试成绩</w:t>
      </w:r>
      <w:r w:rsidRPr="005300DD">
        <w:rPr>
          <w:rFonts w:ascii="仿宋" w:eastAsia="仿宋" w:hAnsi="仿宋" w:hint="eastAsia"/>
          <w:sz w:val="32"/>
          <w:szCs w:val="32"/>
        </w:rPr>
        <w:t>确定北京理工大学第十</w:t>
      </w:r>
      <w:r w:rsidR="00E07748">
        <w:rPr>
          <w:rFonts w:ascii="仿宋" w:eastAsia="仿宋" w:hAnsi="仿宋" w:hint="eastAsia"/>
          <w:sz w:val="32"/>
          <w:szCs w:val="32"/>
        </w:rPr>
        <w:t>七</w:t>
      </w:r>
      <w:r w:rsidR="00294AD6">
        <w:rPr>
          <w:rFonts w:ascii="仿宋" w:eastAsia="仿宋" w:hAnsi="仿宋" w:hint="eastAsia"/>
          <w:sz w:val="32"/>
          <w:szCs w:val="32"/>
        </w:rPr>
        <w:t>届研究生支教团学生候选人（即参加免试研究生复试）名单，并</w:t>
      </w:r>
      <w:r w:rsidRPr="005300DD">
        <w:rPr>
          <w:rFonts w:ascii="仿宋" w:eastAsia="仿宋" w:hAnsi="仿宋" w:hint="eastAsia"/>
          <w:sz w:val="32"/>
          <w:szCs w:val="32"/>
        </w:rPr>
        <w:t>将本届</w:t>
      </w:r>
      <w:r w:rsidRPr="005300DD">
        <w:rPr>
          <w:rFonts w:ascii="仿宋" w:eastAsia="仿宋" w:hAnsi="仿宋" w:hint="eastAsia"/>
          <w:sz w:val="32"/>
          <w:szCs w:val="32"/>
        </w:rPr>
        <w:lastRenderedPageBreak/>
        <w:t>研究生支教团候选人名单在</w:t>
      </w:r>
      <w:r w:rsidR="003C72E8">
        <w:rPr>
          <w:rFonts w:ascii="仿宋" w:eastAsia="仿宋" w:hAnsi="仿宋" w:hint="eastAsia"/>
          <w:sz w:val="32"/>
          <w:szCs w:val="32"/>
        </w:rPr>
        <w:t>团委网站</w:t>
      </w:r>
      <w:r w:rsidRPr="005300DD">
        <w:rPr>
          <w:rFonts w:ascii="仿宋" w:eastAsia="仿宋" w:hAnsi="仿宋" w:hint="eastAsia"/>
          <w:sz w:val="32"/>
          <w:szCs w:val="32"/>
        </w:rPr>
        <w:t>进行公示；其他后续事宜遵照我校201</w:t>
      </w:r>
      <w:r w:rsidR="000261B2">
        <w:rPr>
          <w:rFonts w:ascii="仿宋" w:eastAsia="仿宋" w:hAnsi="仿宋" w:hint="eastAsia"/>
          <w:sz w:val="32"/>
          <w:szCs w:val="32"/>
        </w:rPr>
        <w:t>4</w:t>
      </w:r>
      <w:r w:rsidR="00E36574">
        <w:rPr>
          <w:rFonts w:ascii="仿宋" w:eastAsia="仿宋" w:hAnsi="仿宋" w:hint="eastAsia"/>
          <w:sz w:val="32"/>
          <w:szCs w:val="32"/>
        </w:rPr>
        <w:t>年免试推荐</w:t>
      </w:r>
      <w:r w:rsidRPr="005300DD">
        <w:rPr>
          <w:rFonts w:ascii="仿宋" w:eastAsia="仿宋" w:hAnsi="仿宋" w:hint="eastAsia"/>
          <w:sz w:val="32"/>
          <w:szCs w:val="32"/>
        </w:rPr>
        <w:t>研究生</w:t>
      </w:r>
      <w:r w:rsidR="005300DD">
        <w:rPr>
          <w:rFonts w:ascii="仿宋" w:eastAsia="仿宋" w:hAnsi="仿宋" w:hint="eastAsia"/>
          <w:sz w:val="32"/>
          <w:szCs w:val="32"/>
        </w:rPr>
        <w:t>工作</w:t>
      </w:r>
      <w:r w:rsidRPr="005300DD">
        <w:rPr>
          <w:rFonts w:ascii="仿宋" w:eastAsia="仿宋" w:hAnsi="仿宋" w:hint="eastAsia"/>
          <w:sz w:val="32"/>
          <w:szCs w:val="32"/>
        </w:rPr>
        <w:t>时间节点进行。</w:t>
      </w:r>
    </w:p>
    <w:p w:rsidR="00DE4429" w:rsidRDefault="00DE4429" w:rsidP="00850E5D">
      <w:pPr>
        <w:ind w:firstLineChars="200" w:firstLine="640"/>
        <w:rPr>
          <w:rFonts w:ascii="黑体" w:eastAsia="黑体" w:hAnsi="黑体"/>
          <w:sz w:val="32"/>
          <w:szCs w:val="32"/>
        </w:rPr>
      </w:pPr>
    </w:p>
    <w:p w:rsidR="00FC7B51" w:rsidRDefault="00FC7B51" w:rsidP="00850E5D">
      <w:pPr>
        <w:ind w:firstLineChars="200" w:firstLine="640"/>
        <w:rPr>
          <w:rFonts w:ascii="仿宋" w:eastAsia="仿宋" w:hAnsi="仿宋"/>
          <w:sz w:val="32"/>
          <w:szCs w:val="32"/>
        </w:rPr>
      </w:pPr>
    </w:p>
    <w:p w:rsidR="00DE4429" w:rsidRPr="00BA71BC" w:rsidRDefault="00DE4429" w:rsidP="00BA71BC">
      <w:pPr>
        <w:widowControl/>
        <w:spacing w:line="360" w:lineRule="auto"/>
        <w:ind w:firstLineChars="200" w:firstLine="640"/>
        <w:jc w:val="left"/>
        <w:rPr>
          <w:rFonts w:ascii="仿宋" w:eastAsia="仿宋" w:hAnsi="仿宋"/>
          <w:sz w:val="32"/>
          <w:szCs w:val="32"/>
        </w:rPr>
      </w:pPr>
      <w:r w:rsidRPr="00BA71BC">
        <w:rPr>
          <w:rFonts w:ascii="仿宋" w:eastAsia="仿宋" w:hAnsi="仿宋" w:hint="eastAsia"/>
          <w:sz w:val="32"/>
          <w:szCs w:val="32"/>
        </w:rPr>
        <w:t>联 系 人：苟曼莉</w:t>
      </w:r>
    </w:p>
    <w:p w:rsidR="00DE4429" w:rsidRPr="00BA71BC" w:rsidRDefault="00DE4429" w:rsidP="00BA71BC">
      <w:pPr>
        <w:widowControl/>
        <w:spacing w:line="360" w:lineRule="auto"/>
        <w:ind w:firstLineChars="200" w:firstLine="640"/>
        <w:jc w:val="left"/>
        <w:rPr>
          <w:rFonts w:ascii="仿宋" w:eastAsia="仿宋" w:hAnsi="仿宋"/>
          <w:sz w:val="32"/>
          <w:szCs w:val="32"/>
        </w:rPr>
      </w:pPr>
      <w:r w:rsidRPr="00BA71BC">
        <w:rPr>
          <w:rFonts w:ascii="仿宋" w:eastAsia="仿宋" w:hAnsi="仿宋" w:hint="eastAsia"/>
          <w:sz w:val="32"/>
          <w:szCs w:val="32"/>
        </w:rPr>
        <w:t>联系电话：68913365</w:t>
      </w:r>
    </w:p>
    <w:p w:rsidR="00DE4429" w:rsidRPr="00DE4429" w:rsidRDefault="00DE4429" w:rsidP="00850E5D">
      <w:pPr>
        <w:ind w:firstLineChars="200" w:firstLine="640"/>
        <w:rPr>
          <w:rFonts w:ascii="仿宋" w:eastAsia="仿宋" w:hAnsi="仿宋"/>
          <w:sz w:val="32"/>
          <w:szCs w:val="32"/>
        </w:rPr>
      </w:pPr>
    </w:p>
    <w:p w:rsidR="00850E5D" w:rsidRPr="005300DD"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附件1：</w:t>
      </w:r>
      <w:r w:rsidR="00F34B7D" w:rsidRPr="005300DD">
        <w:rPr>
          <w:rFonts w:ascii="仿宋" w:eastAsia="仿宋" w:hAnsi="仿宋" w:hint="eastAsia"/>
          <w:sz w:val="32"/>
          <w:szCs w:val="32"/>
        </w:rPr>
        <w:t>北京理工大学第十</w:t>
      </w:r>
      <w:r w:rsidR="00AD3D9D">
        <w:rPr>
          <w:rFonts w:ascii="仿宋" w:eastAsia="仿宋" w:hAnsi="仿宋" w:hint="eastAsia"/>
          <w:sz w:val="32"/>
          <w:szCs w:val="32"/>
        </w:rPr>
        <w:t>七</w:t>
      </w:r>
      <w:r w:rsidR="00F34B7D" w:rsidRPr="005300DD">
        <w:rPr>
          <w:rFonts w:ascii="仿宋" w:eastAsia="仿宋" w:hAnsi="仿宋" w:hint="eastAsia"/>
          <w:sz w:val="32"/>
          <w:szCs w:val="32"/>
        </w:rPr>
        <w:t>届研究生支教团推荐名额分配表</w:t>
      </w:r>
    </w:p>
    <w:p w:rsidR="00850E5D" w:rsidRPr="005300DD" w:rsidRDefault="00850E5D" w:rsidP="00850E5D">
      <w:pPr>
        <w:ind w:firstLineChars="200" w:firstLine="640"/>
        <w:rPr>
          <w:rFonts w:ascii="仿宋" w:eastAsia="仿宋" w:hAnsi="仿宋"/>
          <w:sz w:val="32"/>
          <w:szCs w:val="32"/>
        </w:rPr>
      </w:pPr>
      <w:r w:rsidRPr="005300DD">
        <w:rPr>
          <w:rFonts w:ascii="仿宋" w:eastAsia="仿宋" w:hAnsi="仿宋" w:hint="eastAsia"/>
          <w:sz w:val="32"/>
          <w:szCs w:val="32"/>
        </w:rPr>
        <w:t>附件2：</w:t>
      </w:r>
      <w:r w:rsidR="00AD3D9D">
        <w:rPr>
          <w:rFonts w:ascii="仿宋" w:eastAsia="仿宋" w:hAnsi="仿宋" w:hint="eastAsia"/>
          <w:sz w:val="32"/>
          <w:szCs w:val="32"/>
        </w:rPr>
        <w:t>北京理工大学第十七</w:t>
      </w:r>
      <w:r w:rsidR="00F34B7D" w:rsidRPr="005300DD">
        <w:rPr>
          <w:rFonts w:ascii="仿宋" w:eastAsia="仿宋" w:hAnsi="仿宋" w:hint="eastAsia"/>
          <w:sz w:val="32"/>
          <w:szCs w:val="32"/>
        </w:rPr>
        <w:t>届研究生支教团推荐表</w:t>
      </w:r>
      <w:r w:rsidR="00F34B7D" w:rsidRPr="005300DD" w:rsidDel="00F34B7D">
        <w:rPr>
          <w:rFonts w:ascii="仿宋" w:eastAsia="仿宋" w:hAnsi="仿宋" w:hint="eastAsia"/>
          <w:sz w:val="32"/>
          <w:szCs w:val="32"/>
        </w:rPr>
        <w:t xml:space="preserve"> </w:t>
      </w:r>
    </w:p>
    <w:p w:rsidR="00850E5D" w:rsidRPr="00672764" w:rsidRDefault="00973FC2" w:rsidP="002178AC">
      <w:pPr>
        <w:ind w:leftChars="50" w:left="105" w:firstLineChars="150" w:firstLine="480"/>
        <w:rPr>
          <w:rFonts w:ascii="仿宋" w:eastAsia="仿宋" w:hAnsi="仿宋"/>
          <w:sz w:val="32"/>
          <w:szCs w:val="32"/>
        </w:rPr>
      </w:pPr>
      <w:r w:rsidRPr="00672764">
        <w:rPr>
          <w:rFonts w:ascii="仿宋" w:eastAsia="仿宋" w:hAnsi="仿宋" w:hint="eastAsia"/>
          <w:sz w:val="32"/>
          <w:szCs w:val="32"/>
        </w:rPr>
        <w:t>附件3：</w:t>
      </w:r>
      <w:r w:rsidR="00203E7B" w:rsidRPr="00672764">
        <w:rPr>
          <w:rFonts w:ascii="仿宋" w:eastAsia="仿宋" w:hAnsi="仿宋" w:hint="eastAsia"/>
          <w:sz w:val="32"/>
          <w:szCs w:val="32"/>
        </w:rPr>
        <w:t>北京理工大学</w:t>
      </w:r>
      <w:r w:rsidRPr="00672764">
        <w:rPr>
          <w:rFonts w:ascii="仿宋" w:eastAsia="仿宋" w:hAnsi="仿宋" w:hint="eastAsia"/>
          <w:sz w:val="32"/>
          <w:szCs w:val="32"/>
        </w:rPr>
        <w:t>第十七届研究生支教团成员选拔笔试及面试安排</w:t>
      </w:r>
    </w:p>
    <w:p w:rsidR="00850E5D" w:rsidRDefault="00850E5D" w:rsidP="00850E5D">
      <w:pPr>
        <w:spacing w:line="580" w:lineRule="exact"/>
        <w:ind w:firstLineChars="200" w:firstLine="640"/>
        <w:rPr>
          <w:rFonts w:ascii="仿宋_GB2312" w:eastAsia="仿宋_GB2312"/>
          <w:sz w:val="32"/>
          <w:szCs w:val="32"/>
        </w:rPr>
      </w:pPr>
    </w:p>
    <w:p w:rsidR="00850E5D" w:rsidRDefault="00850E5D" w:rsidP="00850E5D">
      <w:pPr>
        <w:widowControl/>
        <w:wordWrap w:val="0"/>
        <w:overflowPunct w:val="0"/>
        <w:adjustRightInd w:val="0"/>
        <w:snapToGrid w:val="0"/>
        <w:spacing w:line="580" w:lineRule="exact"/>
        <w:ind w:firstLineChars="200" w:firstLine="640"/>
        <w:jc w:val="right"/>
        <w:rPr>
          <w:rFonts w:ascii="Times New Roman" w:eastAsia="仿宋" w:hAnsi="Times New Roman"/>
          <w:color w:val="000000"/>
          <w:kern w:val="0"/>
          <w:sz w:val="32"/>
          <w:szCs w:val="32"/>
        </w:rPr>
      </w:pPr>
      <w:r w:rsidRPr="00335638">
        <w:rPr>
          <w:rFonts w:ascii="Times New Roman" w:eastAsia="仿宋" w:hAnsi="仿宋"/>
          <w:color w:val="000000"/>
          <w:kern w:val="0"/>
          <w:sz w:val="32"/>
          <w:szCs w:val="32"/>
        </w:rPr>
        <w:t>共青团北京理工大学委员会</w:t>
      </w:r>
      <w:r w:rsidRPr="00335638">
        <w:rPr>
          <w:rFonts w:ascii="Times New Roman" w:eastAsia="仿宋" w:hAnsi="Times New Roman"/>
          <w:color w:val="000000"/>
          <w:kern w:val="0"/>
          <w:sz w:val="32"/>
          <w:szCs w:val="32"/>
        </w:rPr>
        <w:t xml:space="preserve">   </w:t>
      </w:r>
    </w:p>
    <w:p w:rsidR="00850E5D" w:rsidRDefault="00E37406" w:rsidP="00850E5D">
      <w:pPr>
        <w:widowControl/>
        <w:wordWrap w:val="0"/>
        <w:overflowPunct w:val="0"/>
        <w:adjustRightInd w:val="0"/>
        <w:snapToGrid w:val="0"/>
        <w:spacing w:line="580" w:lineRule="exact"/>
        <w:ind w:firstLineChars="200" w:firstLine="640"/>
        <w:jc w:val="right"/>
        <w:rPr>
          <w:rFonts w:ascii="Times New Roman" w:eastAsia="仿宋_GB2312" w:hAnsi="Times New Roman"/>
          <w:color w:val="000000"/>
          <w:kern w:val="0"/>
          <w:sz w:val="32"/>
          <w:szCs w:val="32"/>
        </w:rPr>
      </w:pPr>
      <w:r>
        <w:rPr>
          <w:rFonts w:ascii="Times New Roman" w:eastAsia="仿宋" w:hAnsi="Times New Roman" w:hint="eastAsia"/>
          <w:color w:val="000000"/>
          <w:kern w:val="0"/>
          <w:sz w:val="32"/>
          <w:szCs w:val="32"/>
        </w:rPr>
        <w:t>2014</w:t>
      </w:r>
      <w:r>
        <w:rPr>
          <w:rFonts w:ascii="Times New Roman" w:eastAsia="仿宋" w:hAnsi="Times New Roman" w:hint="eastAsia"/>
          <w:color w:val="000000"/>
          <w:kern w:val="0"/>
          <w:sz w:val="32"/>
          <w:szCs w:val="32"/>
        </w:rPr>
        <w:t>年</w:t>
      </w:r>
      <w:r w:rsidR="00D82669">
        <w:rPr>
          <w:rFonts w:ascii="Times New Roman" w:eastAsia="仿宋" w:hAnsi="Times New Roman" w:hint="eastAsia"/>
          <w:color w:val="000000"/>
          <w:kern w:val="0"/>
          <w:sz w:val="32"/>
          <w:szCs w:val="32"/>
        </w:rPr>
        <w:t>8</w:t>
      </w:r>
      <w:r>
        <w:rPr>
          <w:rFonts w:ascii="Times New Roman" w:eastAsia="仿宋" w:hAnsi="Times New Roman" w:hint="eastAsia"/>
          <w:color w:val="000000"/>
          <w:kern w:val="0"/>
          <w:sz w:val="32"/>
          <w:szCs w:val="32"/>
        </w:rPr>
        <w:t>月</w:t>
      </w:r>
      <w:r w:rsidR="00D82669">
        <w:rPr>
          <w:rFonts w:ascii="Times New Roman" w:eastAsia="仿宋" w:hAnsi="Times New Roman" w:hint="eastAsia"/>
          <w:color w:val="000000"/>
          <w:kern w:val="0"/>
          <w:sz w:val="32"/>
          <w:szCs w:val="32"/>
        </w:rPr>
        <w:t>30</w:t>
      </w:r>
      <w:r>
        <w:rPr>
          <w:rFonts w:ascii="Times New Roman" w:eastAsia="仿宋" w:hAnsi="Times New Roman" w:hint="eastAsia"/>
          <w:color w:val="000000"/>
          <w:kern w:val="0"/>
          <w:sz w:val="32"/>
          <w:szCs w:val="32"/>
        </w:rPr>
        <w:t>日</w:t>
      </w:r>
      <w:r>
        <w:rPr>
          <w:rFonts w:ascii="Times New Roman" w:eastAsia="仿宋" w:hAnsi="Times New Roman" w:hint="eastAsia"/>
          <w:color w:val="000000"/>
          <w:kern w:val="0"/>
          <w:sz w:val="32"/>
          <w:szCs w:val="32"/>
        </w:rPr>
        <w:t xml:space="preserve">    </w:t>
      </w:r>
    </w:p>
    <w:p w:rsidR="00850E5D" w:rsidRDefault="00850E5D" w:rsidP="005300DD">
      <w:pPr>
        <w:widowControl/>
        <w:jc w:val="left"/>
        <w:rPr>
          <w:rFonts w:ascii="Times New Roman" w:eastAsia="仿宋" w:hAnsi="Times New Roman"/>
          <w:color w:val="000000"/>
          <w:kern w:val="0"/>
          <w:sz w:val="28"/>
          <w:szCs w:val="28"/>
        </w:rPr>
      </w:pPr>
      <w:r>
        <w:rPr>
          <w:rFonts w:ascii="Times New Roman" w:eastAsia="仿宋_GB2312" w:hAnsi="Times New Roman"/>
          <w:color w:val="000000"/>
          <w:kern w:val="0"/>
          <w:sz w:val="32"/>
          <w:szCs w:val="32"/>
        </w:rPr>
        <w:br w:type="page"/>
      </w:r>
    </w:p>
    <w:p w:rsidR="00850E5D" w:rsidRPr="00850E5D" w:rsidRDefault="00850E5D" w:rsidP="00850E5D">
      <w:pPr>
        <w:widowControl/>
        <w:overflowPunct w:val="0"/>
        <w:adjustRightInd w:val="0"/>
        <w:snapToGrid w:val="0"/>
        <w:spacing w:line="580" w:lineRule="exact"/>
        <w:jc w:val="left"/>
        <w:rPr>
          <w:rFonts w:ascii="华文中宋" w:eastAsia="华文中宋" w:hAnsi="华文中宋"/>
          <w:b/>
          <w:color w:val="000000"/>
          <w:kern w:val="0"/>
          <w:sz w:val="32"/>
          <w:szCs w:val="32"/>
        </w:rPr>
      </w:pPr>
      <w:r w:rsidRPr="00335638">
        <w:rPr>
          <w:rFonts w:ascii="Times New Roman" w:eastAsia="仿宋" w:hAnsi="仿宋" w:hint="eastAsia"/>
          <w:color w:val="000000"/>
          <w:kern w:val="0"/>
          <w:sz w:val="28"/>
          <w:szCs w:val="28"/>
        </w:rPr>
        <w:lastRenderedPageBreak/>
        <w:t>附件</w:t>
      </w:r>
      <w:r w:rsidR="005300DD">
        <w:rPr>
          <w:rFonts w:ascii="Times New Roman" w:eastAsia="仿宋" w:hAnsi="Times New Roman" w:hint="eastAsia"/>
          <w:color w:val="000000"/>
          <w:kern w:val="0"/>
          <w:sz w:val="28"/>
          <w:szCs w:val="28"/>
        </w:rPr>
        <w:t>1</w:t>
      </w:r>
      <w:r>
        <w:rPr>
          <w:rFonts w:ascii="Times New Roman" w:eastAsia="仿宋" w:hAnsi="Times New Roman" w:hint="eastAsia"/>
          <w:color w:val="000000"/>
          <w:kern w:val="0"/>
          <w:sz w:val="28"/>
          <w:szCs w:val="28"/>
        </w:rPr>
        <w:t>：</w:t>
      </w:r>
      <w:r>
        <w:rPr>
          <w:rFonts w:ascii="Times New Roman" w:eastAsia="仿宋" w:hAnsi="仿宋" w:hint="eastAsia"/>
          <w:color w:val="000000"/>
          <w:kern w:val="0"/>
          <w:sz w:val="28"/>
          <w:szCs w:val="28"/>
        </w:rPr>
        <w:t xml:space="preserve"> </w:t>
      </w:r>
      <w:r w:rsidRPr="00335638">
        <w:rPr>
          <w:rFonts w:ascii="华文中宋" w:eastAsia="华文中宋" w:hAnsi="华文中宋"/>
          <w:b/>
          <w:color w:val="000000"/>
          <w:kern w:val="0"/>
          <w:sz w:val="32"/>
          <w:szCs w:val="32"/>
        </w:rPr>
        <w:t>北京理工大学第十</w:t>
      </w:r>
      <w:r w:rsidR="00EF4F66">
        <w:rPr>
          <w:rFonts w:ascii="华文中宋" w:eastAsia="华文中宋" w:hAnsi="华文中宋" w:hint="eastAsia"/>
          <w:b/>
          <w:color w:val="000000"/>
          <w:kern w:val="0"/>
          <w:sz w:val="32"/>
          <w:szCs w:val="32"/>
        </w:rPr>
        <w:t>七</w:t>
      </w:r>
      <w:r w:rsidRPr="00335638">
        <w:rPr>
          <w:rFonts w:ascii="华文中宋" w:eastAsia="华文中宋" w:hAnsi="华文中宋"/>
          <w:b/>
          <w:color w:val="000000"/>
          <w:kern w:val="0"/>
          <w:sz w:val="32"/>
          <w:szCs w:val="32"/>
        </w:rPr>
        <w:t>届研究生支教团推荐名额分配表</w:t>
      </w:r>
    </w:p>
    <w:tbl>
      <w:tblPr>
        <w:tblW w:w="0" w:type="auto"/>
        <w:jc w:val="center"/>
        <w:tblInd w:w="-2525" w:type="dxa"/>
        <w:tblLayout w:type="fixed"/>
        <w:tblLook w:val="04A0" w:firstRow="1" w:lastRow="0" w:firstColumn="1" w:lastColumn="0" w:noHBand="0" w:noVBand="1"/>
      </w:tblPr>
      <w:tblGrid>
        <w:gridCol w:w="4999"/>
        <w:gridCol w:w="1960"/>
      </w:tblGrid>
      <w:tr w:rsidR="00850E5D" w:rsidRPr="000F2815" w:rsidTr="008414BA">
        <w:trPr>
          <w:trHeight w:val="392"/>
          <w:jc w:val="center"/>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b/>
                <w:bCs/>
                <w:kern w:val="0"/>
                <w:sz w:val="24"/>
                <w:szCs w:val="24"/>
              </w:rPr>
            </w:pPr>
            <w:r w:rsidRPr="00335638">
              <w:rPr>
                <w:rFonts w:ascii="Times New Roman" w:eastAsia="仿宋" w:hAnsi="仿宋" w:hint="eastAsia"/>
                <w:b/>
                <w:bCs/>
                <w:kern w:val="0"/>
                <w:sz w:val="24"/>
                <w:szCs w:val="24"/>
              </w:rPr>
              <w:t>学院名称</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b/>
                <w:bCs/>
                <w:kern w:val="0"/>
                <w:sz w:val="24"/>
                <w:szCs w:val="24"/>
              </w:rPr>
            </w:pPr>
            <w:r w:rsidRPr="00335638">
              <w:rPr>
                <w:rFonts w:ascii="Times New Roman" w:eastAsia="仿宋" w:hAnsi="仿宋" w:hint="eastAsia"/>
                <w:b/>
                <w:bCs/>
                <w:kern w:val="0"/>
                <w:sz w:val="24"/>
                <w:szCs w:val="24"/>
              </w:rPr>
              <w:t>推荐名额</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宇航学院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机电学院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机械与车辆学院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光电学院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信息与电子学院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自动化学院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计算机学院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软件学院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材料学院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化工与环境学院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生命学院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数学</w:t>
            </w:r>
            <w:r w:rsidR="0048421A">
              <w:rPr>
                <w:rFonts w:ascii="Times New Roman" w:eastAsia="仿宋" w:hAnsi="仿宋" w:hint="eastAsia"/>
                <w:kern w:val="0"/>
                <w:sz w:val="24"/>
                <w:szCs w:val="24"/>
              </w:rPr>
              <w:t>与统计</w:t>
            </w:r>
            <w:r w:rsidRPr="00335638">
              <w:rPr>
                <w:rFonts w:ascii="Times New Roman" w:eastAsia="仿宋" w:hAnsi="仿宋" w:hint="eastAsia"/>
                <w:kern w:val="0"/>
                <w:sz w:val="24"/>
                <w:szCs w:val="24"/>
              </w:rPr>
              <w:t>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物理学院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化学学院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管理与经济学院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人文与社会科学学院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法学院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nil"/>
              <w:left w:val="single" w:sz="8" w:space="0" w:color="auto"/>
              <w:bottom w:val="single" w:sz="8" w:space="0" w:color="auto"/>
              <w:right w:val="single" w:sz="8"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外国语学院</w:t>
            </w:r>
          </w:p>
        </w:tc>
        <w:tc>
          <w:tcPr>
            <w:tcW w:w="1960" w:type="dxa"/>
            <w:tcBorders>
              <w:top w:val="nil"/>
              <w:left w:val="nil"/>
              <w:bottom w:val="single" w:sz="8"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850E5D" w:rsidRPr="000F2815" w:rsidTr="008414BA">
        <w:trPr>
          <w:trHeight w:val="300"/>
          <w:jc w:val="center"/>
        </w:trPr>
        <w:tc>
          <w:tcPr>
            <w:tcW w:w="499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50E5D" w:rsidRDefault="00850E5D" w:rsidP="000D6C25">
            <w:pPr>
              <w:widowControl/>
              <w:adjustRightInd w:val="0"/>
              <w:spacing w:line="520" w:lineRule="exact"/>
              <w:jc w:val="center"/>
              <w:rPr>
                <w:rFonts w:ascii="Times New Roman" w:eastAsia="仿宋" w:hAnsi="Times New Roman"/>
                <w:kern w:val="0"/>
                <w:sz w:val="24"/>
                <w:szCs w:val="24"/>
              </w:rPr>
            </w:pPr>
            <w:r w:rsidRPr="00335638">
              <w:rPr>
                <w:rFonts w:ascii="Times New Roman" w:eastAsia="仿宋" w:hAnsi="仿宋" w:hint="eastAsia"/>
                <w:kern w:val="0"/>
                <w:sz w:val="24"/>
                <w:szCs w:val="24"/>
              </w:rPr>
              <w:t>设计与艺术学院</w:t>
            </w:r>
          </w:p>
        </w:tc>
        <w:tc>
          <w:tcPr>
            <w:tcW w:w="196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850E5D"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0D72DC" w:rsidRPr="000F2815" w:rsidTr="008414BA">
        <w:trPr>
          <w:trHeight w:val="300"/>
          <w:jc w:val="center"/>
        </w:trPr>
        <w:tc>
          <w:tcPr>
            <w:tcW w:w="4999" w:type="dxa"/>
            <w:tcBorders>
              <w:top w:val="single" w:sz="8" w:space="0" w:color="auto"/>
              <w:left w:val="single" w:sz="8" w:space="0" w:color="auto"/>
              <w:bottom w:val="single" w:sz="4" w:space="0" w:color="auto"/>
              <w:right w:val="single" w:sz="4" w:space="0" w:color="auto"/>
            </w:tcBorders>
            <w:shd w:val="clear" w:color="auto" w:fill="auto"/>
            <w:vAlign w:val="center"/>
          </w:tcPr>
          <w:p w:rsidR="000D72DC" w:rsidRPr="00335638" w:rsidRDefault="000D72DC" w:rsidP="000D6C25">
            <w:pPr>
              <w:widowControl/>
              <w:adjustRightInd w:val="0"/>
              <w:spacing w:line="520" w:lineRule="exact"/>
              <w:jc w:val="center"/>
              <w:rPr>
                <w:rFonts w:ascii="Times New Roman" w:eastAsia="仿宋" w:hAnsi="仿宋"/>
                <w:kern w:val="0"/>
                <w:sz w:val="24"/>
                <w:szCs w:val="24"/>
              </w:rPr>
            </w:pPr>
            <w:r>
              <w:rPr>
                <w:rFonts w:ascii="Times New Roman" w:eastAsia="仿宋" w:hAnsi="仿宋" w:hint="eastAsia"/>
                <w:kern w:val="0"/>
                <w:sz w:val="24"/>
                <w:szCs w:val="24"/>
              </w:rPr>
              <w:t>校级学生组织</w:t>
            </w:r>
          </w:p>
        </w:tc>
        <w:tc>
          <w:tcPr>
            <w:tcW w:w="1960" w:type="dxa"/>
            <w:tcBorders>
              <w:top w:val="single" w:sz="8" w:space="0" w:color="auto"/>
              <w:left w:val="single" w:sz="4" w:space="0" w:color="auto"/>
              <w:bottom w:val="single" w:sz="4" w:space="0" w:color="auto"/>
              <w:right w:val="single" w:sz="8" w:space="0" w:color="auto"/>
            </w:tcBorders>
            <w:shd w:val="clear" w:color="auto" w:fill="auto"/>
            <w:noWrap/>
            <w:vAlign w:val="center"/>
          </w:tcPr>
          <w:p w:rsidR="000D72DC" w:rsidRPr="00335638" w:rsidRDefault="005F4081" w:rsidP="000D6C25">
            <w:pPr>
              <w:widowControl/>
              <w:adjustRightInd w:val="0"/>
              <w:spacing w:line="52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5E62E6" w:rsidRPr="000F2815" w:rsidTr="008414BA">
        <w:trPr>
          <w:trHeight w:val="300"/>
          <w:jc w:val="center"/>
        </w:trPr>
        <w:tc>
          <w:tcPr>
            <w:tcW w:w="4999" w:type="dxa"/>
            <w:tcBorders>
              <w:top w:val="single" w:sz="8" w:space="0" w:color="auto"/>
              <w:left w:val="single" w:sz="8" w:space="0" w:color="auto"/>
              <w:bottom w:val="single" w:sz="4" w:space="0" w:color="auto"/>
              <w:right w:val="single" w:sz="4" w:space="0" w:color="auto"/>
            </w:tcBorders>
            <w:shd w:val="clear" w:color="auto" w:fill="auto"/>
            <w:vAlign w:val="center"/>
          </w:tcPr>
          <w:p w:rsidR="005E62E6" w:rsidRPr="00643796" w:rsidRDefault="005F4081" w:rsidP="000D6C25">
            <w:pPr>
              <w:widowControl/>
              <w:adjustRightInd w:val="0"/>
              <w:spacing w:line="520" w:lineRule="exact"/>
              <w:jc w:val="center"/>
              <w:rPr>
                <w:rFonts w:ascii="Times New Roman" w:eastAsia="仿宋" w:hAnsi="仿宋"/>
                <w:kern w:val="0"/>
                <w:sz w:val="24"/>
                <w:szCs w:val="24"/>
              </w:rPr>
            </w:pPr>
            <w:r w:rsidRPr="00643796">
              <w:rPr>
                <w:rFonts w:ascii="Times New Roman" w:eastAsia="仿宋" w:hAnsi="仿宋" w:hint="eastAsia"/>
                <w:kern w:val="0"/>
                <w:sz w:val="24"/>
                <w:szCs w:val="24"/>
              </w:rPr>
              <w:t>大学生德学骨干培养计划</w:t>
            </w:r>
            <w:r w:rsidRPr="00643796">
              <w:rPr>
                <w:rFonts w:ascii="Times New Roman" w:eastAsia="仿宋" w:hAnsi="仿宋" w:hint="eastAsia"/>
                <w:kern w:val="0"/>
                <w:sz w:val="24"/>
                <w:szCs w:val="24"/>
              </w:rPr>
              <w:t>2011</w:t>
            </w:r>
            <w:r w:rsidRPr="00643796">
              <w:rPr>
                <w:rFonts w:ascii="Times New Roman" w:eastAsia="仿宋" w:hAnsi="仿宋" w:hint="eastAsia"/>
                <w:kern w:val="0"/>
                <w:sz w:val="24"/>
                <w:szCs w:val="24"/>
              </w:rPr>
              <w:t>级学员</w:t>
            </w:r>
          </w:p>
        </w:tc>
        <w:tc>
          <w:tcPr>
            <w:tcW w:w="1960" w:type="dxa"/>
            <w:tcBorders>
              <w:top w:val="single" w:sz="8" w:space="0" w:color="auto"/>
              <w:left w:val="single" w:sz="4" w:space="0" w:color="auto"/>
              <w:bottom w:val="single" w:sz="4" w:space="0" w:color="auto"/>
              <w:right w:val="single" w:sz="8" w:space="0" w:color="auto"/>
            </w:tcBorders>
            <w:shd w:val="clear" w:color="auto" w:fill="auto"/>
            <w:noWrap/>
            <w:vAlign w:val="center"/>
          </w:tcPr>
          <w:p w:rsidR="005E62E6" w:rsidRPr="00643796" w:rsidRDefault="005F4081" w:rsidP="000D6C25">
            <w:pPr>
              <w:widowControl/>
              <w:adjustRightInd w:val="0"/>
              <w:spacing w:line="520" w:lineRule="exact"/>
              <w:jc w:val="center"/>
              <w:rPr>
                <w:rFonts w:ascii="Times New Roman" w:eastAsia="仿宋" w:hAnsi="Times New Roman"/>
                <w:kern w:val="0"/>
                <w:sz w:val="24"/>
                <w:szCs w:val="24"/>
              </w:rPr>
            </w:pPr>
            <w:r w:rsidRPr="00643796">
              <w:rPr>
                <w:rFonts w:ascii="Times New Roman" w:eastAsia="仿宋" w:hAnsi="Times New Roman" w:hint="eastAsia"/>
                <w:kern w:val="0"/>
                <w:sz w:val="24"/>
                <w:szCs w:val="24"/>
              </w:rPr>
              <w:t>5</w:t>
            </w:r>
          </w:p>
        </w:tc>
      </w:tr>
      <w:tr w:rsidR="00850E5D" w:rsidRPr="000F2815" w:rsidTr="008414BA">
        <w:trPr>
          <w:trHeight w:val="303"/>
          <w:jc w:val="center"/>
        </w:trPr>
        <w:tc>
          <w:tcPr>
            <w:tcW w:w="4999"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850E5D" w:rsidRPr="005E62E6" w:rsidRDefault="00850E5D" w:rsidP="000D6C25">
            <w:pPr>
              <w:widowControl/>
              <w:adjustRightInd w:val="0"/>
              <w:spacing w:line="520" w:lineRule="exact"/>
              <w:jc w:val="center"/>
              <w:rPr>
                <w:rFonts w:ascii="Times New Roman" w:eastAsia="仿宋" w:hAnsi="Times New Roman"/>
                <w:b/>
                <w:kern w:val="0"/>
                <w:sz w:val="24"/>
                <w:szCs w:val="24"/>
              </w:rPr>
            </w:pPr>
            <w:r w:rsidRPr="005E62E6">
              <w:rPr>
                <w:rFonts w:ascii="Times New Roman" w:eastAsia="仿宋" w:hAnsi="仿宋" w:hint="eastAsia"/>
                <w:b/>
                <w:kern w:val="0"/>
                <w:sz w:val="24"/>
                <w:szCs w:val="24"/>
              </w:rPr>
              <w:t>合计</w:t>
            </w:r>
          </w:p>
        </w:tc>
        <w:tc>
          <w:tcPr>
            <w:tcW w:w="196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850E5D" w:rsidRPr="005E62E6" w:rsidRDefault="008A298B" w:rsidP="000D6C25">
            <w:pPr>
              <w:widowControl/>
              <w:adjustRightInd w:val="0"/>
              <w:spacing w:line="520" w:lineRule="exact"/>
              <w:jc w:val="center"/>
              <w:rPr>
                <w:rFonts w:ascii="Times New Roman" w:eastAsia="仿宋" w:hAnsi="Times New Roman"/>
                <w:b/>
                <w:kern w:val="0"/>
                <w:sz w:val="24"/>
                <w:szCs w:val="24"/>
              </w:rPr>
            </w:pPr>
            <w:r>
              <w:rPr>
                <w:rFonts w:ascii="Times New Roman" w:eastAsia="仿宋" w:hAnsi="Times New Roman" w:hint="eastAsia"/>
                <w:b/>
                <w:kern w:val="0"/>
                <w:sz w:val="24"/>
                <w:szCs w:val="24"/>
              </w:rPr>
              <w:t>54</w:t>
            </w:r>
          </w:p>
        </w:tc>
      </w:tr>
    </w:tbl>
    <w:p w:rsidR="005E62E6" w:rsidRDefault="005E62E6" w:rsidP="005300DD">
      <w:pPr>
        <w:widowControl/>
        <w:jc w:val="left"/>
        <w:rPr>
          <w:rFonts w:ascii="Times New Roman" w:eastAsia="仿宋" w:hAnsi="仿宋"/>
          <w:color w:val="000000"/>
          <w:kern w:val="0"/>
          <w:sz w:val="28"/>
          <w:szCs w:val="28"/>
        </w:rPr>
        <w:sectPr w:rsidR="005E62E6" w:rsidSect="00850E5D">
          <w:footerReference w:type="default" r:id="rId8"/>
          <w:pgSz w:w="11906" w:h="16838"/>
          <w:pgMar w:top="1588" w:right="1247" w:bottom="1474" w:left="1361" w:header="851" w:footer="992" w:gutter="0"/>
          <w:cols w:space="425"/>
          <w:docGrid w:type="lines" w:linePitch="312"/>
        </w:sectPr>
      </w:pPr>
    </w:p>
    <w:p w:rsidR="005300DD" w:rsidRPr="00850E5D" w:rsidRDefault="005300DD" w:rsidP="005300DD">
      <w:pPr>
        <w:widowControl/>
        <w:jc w:val="left"/>
        <w:rPr>
          <w:rFonts w:ascii="Times New Roman" w:eastAsia="仿宋_GB2312" w:hAnsi="Times New Roman"/>
          <w:color w:val="000000"/>
          <w:kern w:val="0"/>
          <w:sz w:val="32"/>
          <w:szCs w:val="32"/>
        </w:rPr>
      </w:pPr>
      <w:r w:rsidRPr="00335638">
        <w:rPr>
          <w:rFonts w:ascii="Times New Roman" w:eastAsia="仿宋" w:hAnsi="仿宋"/>
          <w:color w:val="000000"/>
          <w:kern w:val="0"/>
          <w:sz w:val="28"/>
          <w:szCs w:val="28"/>
        </w:rPr>
        <w:lastRenderedPageBreak/>
        <w:t>附件</w:t>
      </w:r>
      <w:r>
        <w:rPr>
          <w:rFonts w:ascii="Times New Roman" w:eastAsia="仿宋" w:hAnsi="Times New Roman" w:hint="eastAsia"/>
          <w:color w:val="000000"/>
          <w:kern w:val="0"/>
          <w:sz w:val="28"/>
          <w:szCs w:val="28"/>
        </w:rPr>
        <w:t>2</w:t>
      </w:r>
      <w:r w:rsidRPr="00335638">
        <w:rPr>
          <w:rFonts w:ascii="Times New Roman" w:eastAsia="仿宋" w:hAnsi="仿宋"/>
          <w:color w:val="000000"/>
          <w:kern w:val="0"/>
          <w:sz w:val="28"/>
          <w:szCs w:val="28"/>
        </w:rPr>
        <w:t>：</w:t>
      </w:r>
      <w:r>
        <w:rPr>
          <w:rFonts w:ascii="Times New Roman" w:eastAsia="华文中宋" w:hAnsi="华文中宋" w:hint="eastAsia"/>
          <w:b/>
          <w:color w:val="000000"/>
          <w:kern w:val="0"/>
          <w:sz w:val="32"/>
          <w:szCs w:val="32"/>
        </w:rPr>
        <w:t xml:space="preserve">    </w:t>
      </w:r>
      <w:r w:rsidRPr="00335638">
        <w:rPr>
          <w:rFonts w:ascii="Times New Roman" w:eastAsia="华文中宋" w:hAnsi="华文中宋"/>
          <w:b/>
          <w:color w:val="000000"/>
          <w:kern w:val="0"/>
          <w:sz w:val="32"/>
          <w:szCs w:val="32"/>
        </w:rPr>
        <w:t>北京理工大学第十</w:t>
      </w:r>
      <w:r w:rsidR="005E62E6">
        <w:rPr>
          <w:rFonts w:ascii="Times New Roman" w:eastAsia="华文中宋" w:hAnsi="华文中宋" w:hint="eastAsia"/>
          <w:b/>
          <w:color w:val="000000"/>
          <w:kern w:val="0"/>
          <w:sz w:val="32"/>
          <w:szCs w:val="32"/>
        </w:rPr>
        <w:t>七</w:t>
      </w:r>
      <w:r w:rsidRPr="00335638">
        <w:rPr>
          <w:rFonts w:ascii="Times New Roman" w:eastAsia="华文中宋" w:hAnsi="华文中宋"/>
          <w:b/>
          <w:color w:val="000000"/>
          <w:kern w:val="0"/>
          <w:sz w:val="32"/>
          <w:szCs w:val="32"/>
        </w:rPr>
        <w:t>届研究生支教团推荐表</w:t>
      </w:r>
    </w:p>
    <w:p w:rsidR="005300DD" w:rsidRDefault="005300DD" w:rsidP="005300DD">
      <w:pPr>
        <w:spacing w:line="580" w:lineRule="exact"/>
        <w:ind w:firstLineChars="150" w:firstLine="420"/>
        <w:jc w:val="left"/>
        <w:rPr>
          <w:rFonts w:ascii="Times New Roman" w:eastAsia="仿宋" w:hAnsi="Times New Roman"/>
          <w:color w:val="000000"/>
          <w:kern w:val="0"/>
          <w:sz w:val="28"/>
          <w:szCs w:val="28"/>
        </w:rPr>
      </w:pPr>
      <w:r w:rsidRPr="00335638">
        <w:rPr>
          <w:rFonts w:ascii="Times New Roman" w:eastAsia="仿宋" w:hAnsi="仿宋" w:hint="eastAsia"/>
          <w:color w:val="000000"/>
          <w:kern w:val="0"/>
          <w:sz w:val="28"/>
          <w:szCs w:val="28"/>
        </w:rPr>
        <w:t>学院：</w:t>
      </w:r>
      <w:r>
        <w:rPr>
          <w:rFonts w:ascii="Times New Roman" w:eastAsia="仿宋" w:hAnsi="仿宋" w:hint="eastAsia"/>
          <w:color w:val="000000"/>
          <w:kern w:val="0"/>
          <w:sz w:val="28"/>
          <w:szCs w:val="28"/>
        </w:rPr>
        <w:t xml:space="preserve">                       </w:t>
      </w:r>
      <w:r>
        <w:rPr>
          <w:rFonts w:ascii="Times New Roman" w:eastAsia="仿宋" w:hAnsi="仿宋" w:hint="eastAsia"/>
          <w:color w:val="000000"/>
          <w:kern w:val="0"/>
          <w:sz w:val="28"/>
          <w:szCs w:val="28"/>
        </w:rPr>
        <w:t>专业：</w:t>
      </w:r>
    </w:p>
    <w:tbl>
      <w:tblPr>
        <w:tblW w:w="8609" w:type="dxa"/>
        <w:jc w:val="center"/>
        <w:tblInd w:w="1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1276"/>
        <w:gridCol w:w="1701"/>
        <w:gridCol w:w="713"/>
        <w:gridCol w:w="559"/>
        <w:gridCol w:w="1271"/>
        <w:gridCol w:w="461"/>
        <w:gridCol w:w="2126"/>
      </w:tblGrid>
      <w:tr w:rsidR="005300DD" w:rsidRPr="00850E5D" w:rsidTr="00A423BD">
        <w:trPr>
          <w:cantSplit/>
          <w:trHeight w:val="652"/>
          <w:jc w:val="center"/>
        </w:trPr>
        <w:tc>
          <w:tcPr>
            <w:tcW w:w="1778"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sidRPr="00850E5D">
              <w:rPr>
                <w:rFonts w:ascii="Times New Roman" w:eastAsia="仿宋" w:hAnsi="仿宋" w:hint="eastAsia"/>
                <w:color w:val="000000"/>
                <w:kern w:val="0"/>
                <w:sz w:val="24"/>
                <w:szCs w:val="24"/>
              </w:rPr>
              <w:t>姓</w:t>
            </w:r>
            <w:r w:rsidRPr="00850E5D">
              <w:rPr>
                <w:rFonts w:ascii="Times New Roman" w:eastAsia="仿宋" w:hAnsi="仿宋"/>
                <w:color w:val="000000"/>
                <w:kern w:val="0"/>
                <w:sz w:val="24"/>
                <w:szCs w:val="24"/>
              </w:rPr>
              <w:t xml:space="preserve">    </w:t>
            </w:r>
            <w:r w:rsidRPr="00850E5D">
              <w:rPr>
                <w:rFonts w:ascii="Times New Roman" w:eastAsia="仿宋" w:hAnsi="仿宋" w:hint="eastAsia"/>
                <w:color w:val="000000"/>
                <w:kern w:val="0"/>
                <w:sz w:val="24"/>
                <w:szCs w:val="24"/>
              </w:rPr>
              <w:t>名</w:t>
            </w:r>
          </w:p>
        </w:tc>
        <w:tc>
          <w:tcPr>
            <w:tcW w:w="1701" w:type="dxa"/>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sidRPr="00850E5D">
              <w:rPr>
                <w:rFonts w:ascii="Times New Roman" w:eastAsia="仿宋" w:hAnsi="仿宋" w:hint="eastAsia"/>
                <w:color w:val="000000"/>
                <w:kern w:val="0"/>
                <w:sz w:val="24"/>
                <w:szCs w:val="24"/>
              </w:rPr>
              <w:t>性</w:t>
            </w:r>
            <w:r w:rsidRPr="00850E5D">
              <w:rPr>
                <w:rFonts w:ascii="Times New Roman" w:eastAsia="仿宋" w:hAnsi="仿宋"/>
                <w:color w:val="000000"/>
                <w:kern w:val="0"/>
                <w:sz w:val="24"/>
                <w:szCs w:val="24"/>
              </w:rPr>
              <w:t xml:space="preserve">    </w:t>
            </w:r>
            <w:r w:rsidRPr="00850E5D">
              <w:rPr>
                <w:rFonts w:ascii="Times New Roman" w:eastAsia="仿宋" w:hAnsi="仿宋" w:hint="eastAsia"/>
                <w:color w:val="000000"/>
                <w:kern w:val="0"/>
                <w:sz w:val="24"/>
                <w:szCs w:val="24"/>
              </w:rPr>
              <w:t>别</w:t>
            </w:r>
          </w:p>
        </w:tc>
        <w:tc>
          <w:tcPr>
            <w:tcW w:w="1732"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p>
        </w:tc>
        <w:tc>
          <w:tcPr>
            <w:tcW w:w="2126" w:type="dxa"/>
            <w:vMerge w:val="restart"/>
            <w:tcBorders>
              <w:top w:val="single" w:sz="4" w:space="0" w:color="auto"/>
              <w:left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二寸</w:t>
            </w:r>
          </w:p>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免冠</w:t>
            </w:r>
          </w:p>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彩色</w:t>
            </w:r>
          </w:p>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近照</w:t>
            </w:r>
          </w:p>
        </w:tc>
      </w:tr>
      <w:tr w:rsidR="005300DD" w:rsidRPr="00850E5D" w:rsidTr="00A423BD">
        <w:trPr>
          <w:cantSplit/>
          <w:trHeight w:val="652"/>
          <w:jc w:val="center"/>
        </w:trPr>
        <w:tc>
          <w:tcPr>
            <w:tcW w:w="1778"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sidRPr="00850E5D">
              <w:rPr>
                <w:rFonts w:ascii="Times New Roman" w:eastAsia="仿宋" w:hAnsi="仿宋" w:hint="eastAsia"/>
                <w:color w:val="000000"/>
                <w:kern w:val="0"/>
                <w:sz w:val="24"/>
                <w:szCs w:val="24"/>
              </w:rPr>
              <w:t>民</w:t>
            </w:r>
            <w:r w:rsidRPr="00850E5D">
              <w:rPr>
                <w:rFonts w:ascii="Times New Roman" w:eastAsia="仿宋" w:hAnsi="仿宋"/>
                <w:color w:val="000000"/>
                <w:kern w:val="0"/>
                <w:sz w:val="24"/>
                <w:szCs w:val="24"/>
              </w:rPr>
              <w:t xml:space="preserve">    </w:t>
            </w:r>
            <w:r w:rsidRPr="00850E5D">
              <w:rPr>
                <w:rFonts w:ascii="Times New Roman" w:eastAsia="仿宋" w:hAnsi="仿宋" w:hint="eastAsia"/>
                <w:color w:val="000000"/>
                <w:kern w:val="0"/>
                <w:sz w:val="24"/>
                <w:szCs w:val="24"/>
              </w:rPr>
              <w:t>族</w:t>
            </w:r>
          </w:p>
        </w:tc>
        <w:tc>
          <w:tcPr>
            <w:tcW w:w="1701" w:type="dxa"/>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sidRPr="00850E5D">
              <w:rPr>
                <w:rFonts w:ascii="Times New Roman" w:eastAsia="仿宋" w:hAnsi="仿宋" w:hint="eastAsia"/>
                <w:color w:val="000000"/>
                <w:kern w:val="0"/>
                <w:sz w:val="24"/>
                <w:szCs w:val="24"/>
              </w:rPr>
              <w:t>政治面貌</w:t>
            </w:r>
          </w:p>
        </w:tc>
        <w:tc>
          <w:tcPr>
            <w:tcW w:w="1732"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p>
        </w:tc>
        <w:tc>
          <w:tcPr>
            <w:tcW w:w="2126" w:type="dxa"/>
            <w:vMerge/>
            <w:tcBorders>
              <w:left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r>
      <w:tr w:rsidR="005300DD" w:rsidRPr="00850E5D" w:rsidTr="00A423BD">
        <w:trPr>
          <w:cantSplit/>
          <w:trHeight w:val="652"/>
          <w:jc w:val="center"/>
        </w:trPr>
        <w:tc>
          <w:tcPr>
            <w:tcW w:w="1778"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Pr>
                <w:rFonts w:ascii="Times New Roman" w:eastAsia="仿宋" w:hAnsi="仿宋" w:hint="eastAsia"/>
                <w:color w:val="000000"/>
                <w:kern w:val="0"/>
                <w:sz w:val="24"/>
                <w:szCs w:val="24"/>
              </w:rPr>
              <w:t>出生年月</w:t>
            </w:r>
          </w:p>
        </w:tc>
        <w:tc>
          <w:tcPr>
            <w:tcW w:w="1701" w:type="dxa"/>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Pr>
                <w:rFonts w:ascii="Times New Roman" w:eastAsia="仿宋" w:hAnsi="仿宋" w:hint="eastAsia"/>
                <w:color w:val="000000"/>
                <w:kern w:val="0"/>
                <w:sz w:val="24"/>
                <w:szCs w:val="24"/>
              </w:rPr>
              <w:t>籍</w:t>
            </w:r>
            <w:r>
              <w:rPr>
                <w:rFonts w:ascii="Times New Roman" w:eastAsia="仿宋" w:hAnsi="仿宋" w:hint="eastAsia"/>
                <w:color w:val="000000"/>
                <w:kern w:val="0"/>
                <w:sz w:val="24"/>
                <w:szCs w:val="24"/>
              </w:rPr>
              <w:t xml:space="preserve">    </w:t>
            </w:r>
            <w:r>
              <w:rPr>
                <w:rFonts w:ascii="Times New Roman" w:eastAsia="仿宋" w:hAnsi="仿宋" w:hint="eastAsia"/>
                <w:color w:val="000000"/>
                <w:kern w:val="0"/>
                <w:sz w:val="24"/>
                <w:szCs w:val="24"/>
              </w:rPr>
              <w:t>贯</w:t>
            </w:r>
          </w:p>
        </w:tc>
        <w:tc>
          <w:tcPr>
            <w:tcW w:w="1732"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p>
        </w:tc>
        <w:tc>
          <w:tcPr>
            <w:tcW w:w="2126" w:type="dxa"/>
            <w:vMerge/>
            <w:tcBorders>
              <w:left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r>
      <w:tr w:rsidR="005300DD" w:rsidRPr="00850E5D" w:rsidTr="00A423BD">
        <w:trPr>
          <w:cantSplit/>
          <w:trHeight w:val="652"/>
          <w:jc w:val="center"/>
        </w:trPr>
        <w:tc>
          <w:tcPr>
            <w:tcW w:w="1778"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sidRPr="00850E5D">
              <w:rPr>
                <w:rFonts w:ascii="Times New Roman" w:eastAsia="仿宋" w:hAnsi="仿宋" w:hint="eastAsia"/>
                <w:color w:val="000000"/>
                <w:kern w:val="0"/>
                <w:sz w:val="24"/>
                <w:szCs w:val="24"/>
              </w:rPr>
              <w:t>专业人数</w:t>
            </w:r>
          </w:p>
        </w:tc>
        <w:tc>
          <w:tcPr>
            <w:tcW w:w="1701" w:type="dxa"/>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sidRPr="00850E5D">
              <w:rPr>
                <w:rFonts w:ascii="Times New Roman" w:eastAsia="仿宋" w:hAnsi="仿宋" w:hint="eastAsia"/>
                <w:color w:val="000000"/>
                <w:kern w:val="0"/>
                <w:sz w:val="24"/>
                <w:szCs w:val="24"/>
              </w:rPr>
              <w:t>专业排名</w:t>
            </w:r>
          </w:p>
        </w:tc>
        <w:tc>
          <w:tcPr>
            <w:tcW w:w="1732"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Pr>
                <w:rFonts w:ascii="Times New Roman" w:eastAsia="仿宋" w:hAnsi="仿宋" w:hint="eastAsia"/>
                <w:color w:val="000000"/>
                <w:kern w:val="0"/>
                <w:sz w:val="24"/>
                <w:szCs w:val="24"/>
              </w:rPr>
              <w:t xml:space="preserve">   </w:t>
            </w:r>
            <w:r>
              <w:rPr>
                <w:rFonts w:ascii="Times New Roman" w:eastAsia="仿宋" w:hAnsi="仿宋" w:hint="eastAsia"/>
                <w:color w:val="000000"/>
                <w:kern w:val="0"/>
                <w:sz w:val="24"/>
                <w:szCs w:val="24"/>
              </w:rPr>
              <w:t>（前</w:t>
            </w:r>
            <w:r>
              <w:rPr>
                <w:rFonts w:ascii="Times New Roman" w:eastAsia="仿宋" w:hAnsi="仿宋" w:hint="eastAsia"/>
                <w:color w:val="000000"/>
                <w:kern w:val="0"/>
                <w:sz w:val="24"/>
                <w:szCs w:val="24"/>
              </w:rPr>
              <w:t xml:space="preserve">  %</w:t>
            </w:r>
            <w:r>
              <w:rPr>
                <w:rFonts w:ascii="Times New Roman" w:eastAsia="仿宋" w:hAnsi="仿宋" w:hint="eastAsia"/>
                <w:color w:val="000000"/>
                <w:kern w:val="0"/>
                <w:sz w:val="24"/>
                <w:szCs w:val="24"/>
              </w:rPr>
              <w:t>）</w:t>
            </w:r>
          </w:p>
        </w:tc>
        <w:tc>
          <w:tcPr>
            <w:tcW w:w="2126" w:type="dxa"/>
            <w:vMerge/>
            <w:tcBorders>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r>
      <w:tr w:rsidR="005300DD" w:rsidRPr="00850E5D" w:rsidTr="00A423BD">
        <w:trPr>
          <w:cantSplit/>
          <w:trHeight w:val="652"/>
          <w:jc w:val="center"/>
        </w:trPr>
        <w:tc>
          <w:tcPr>
            <w:tcW w:w="1778"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sidRPr="00850E5D">
              <w:rPr>
                <w:rFonts w:ascii="Times New Roman" w:eastAsia="仿宋" w:hAnsi="仿宋" w:hint="eastAsia"/>
                <w:color w:val="000000"/>
                <w:kern w:val="0"/>
                <w:sz w:val="24"/>
                <w:szCs w:val="24"/>
              </w:rPr>
              <w:t>有何特长</w:t>
            </w:r>
          </w:p>
        </w:tc>
        <w:tc>
          <w:tcPr>
            <w:tcW w:w="2973" w:type="dxa"/>
            <w:gridSpan w:val="3"/>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p>
        </w:tc>
        <w:tc>
          <w:tcPr>
            <w:tcW w:w="1732" w:type="dxa"/>
            <w:gridSpan w:val="2"/>
            <w:tcBorders>
              <w:top w:val="single" w:sz="4" w:space="0" w:color="auto"/>
              <w:left w:val="single" w:sz="4" w:space="0" w:color="auto"/>
              <w:bottom w:val="single" w:sz="4" w:space="0" w:color="auto"/>
              <w:right w:val="single" w:sz="4" w:space="0" w:color="auto"/>
            </w:tcBorders>
            <w:vAlign w:val="center"/>
          </w:tcPr>
          <w:p w:rsidR="00182B59" w:rsidRDefault="005300DD" w:rsidP="00A423BD">
            <w:pPr>
              <w:spacing w:line="240" w:lineRule="atLeast"/>
              <w:jc w:val="center"/>
              <w:rPr>
                <w:rFonts w:ascii="Times New Roman" w:eastAsia="仿宋" w:hAnsi="仿宋"/>
                <w:color w:val="000000"/>
                <w:kern w:val="0"/>
                <w:sz w:val="24"/>
                <w:szCs w:val="24"/>
              </w:rPr>
            </w:pPr>
            <w:r w:rsidRPr="00850E5D">
              <w:rPr>
                <w:rFonts w:ascii="Times New Roman" w:eastAsia="仿宋" w:hAnsi="仿宋" w:hint="eastAsia"/>
                <w:color w:val="000000"/>
                <w:kern w:val="0"/>
                <w:sz w:val="24"/>
                <w:szCs w:val="24"/>
              </w:rPr>
              <w:t>是否服从</w:t>
            </w:r>
          </w:p>
          <w:p w:rsidR="005300DD" w:rsidRPr="00850E5D" w:rsidRDefault="005300DD" w:rsidP="00A423BD">
            <w:pPr>
              <w:spacing w:line="240" w:lineRule="atLeast"/>
              <w:jc w:val="center"/>
              <w:rPr>
                <w:rFonts w:ascii="Times New Roman" w:eastAsia="仿宋" w:hAnsi="仿宋"/>
                <w:color w:val="000000"/>
                <w:kern w:val="0"/>
                <w:sz w:val="24"/>
                <w:szCs w:val="24"/>
              </w:rPr>
            </w:pPr>
            <w:r w:rsidRPr="00850E5D">
              <w:rPr>
                <w:rFonts w:ascii="Times New Roman" w:eastAsia="仿宋" w:hAnsi="仿宋" w:hint="eastAsia"/>
                <w:color w:val="000000"/>
                <w:kern w:val="0"/>
                <w:sz w:val="24"/>
                <w:szCs w:val="24"/>
              </w:rPr>
              <w:t>服务地调剂</w:t>
            </w:r>
          </w:p>
        </w:tc>
        <w:tc>
          <w:tcPr>
            <w:tcW w:w="2126" w:type="dxa"/>
            <w:tcBorders>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r>
      <w:tr w:rsidR="005300DD" w:rsidRPr="00850E5D" w:rsidTr="00A423BD">
        <w:trPr>
          <w:cantSplit/>
          <w:trHeight w:val="726"/>
          <w:jc w:val="center"/>
        </w:trPr>
        <w:tc>
          <w:tcPr>
            <w:tcW w:w="1778"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Pr>
                <w:rFonts w:ascii="Times New Roman" w:eastAsia="仿宋" w:hAnsi="仿宋" w:hint="eastAsia"/>
                <w:color w:val="000000"/>
                <w:kern w:val="0"/>
                <w:sz w:val="24"/>
                <w:szCs w:val="24"/>
              </w:rPr>
              <w:t>联系电话</w:t>
            </w:r>
            <w:r w:rsidRPr="00850E5D">
              <w:rPr>
                <w:rFonts w:ascii="Times New Roman" w:eastAsia="仿宋" w:hAnsi="仿宋" w:hint="eastAsia"/>
                <w:color w:val="000000"/>
                <w:kern w:val="0"/>
                <w:sz w:val="24"/>
                <w:szCs w:val="24"/>
              </w:rPr>
              <w:t>及</w:t>
            </w:r>
            <w:r w:rsidRPr="00850E5D">
              <w:rPr>
                <w:rFonts w:ascii="Times New Roman" w:eastAsia="仿宋" w:hAnsi="仿宋"/>
                <w:color w:val="000000"/>
                <w:kern w:val="0"/>
                <w:sz w:val="24"/>
                <w:szCs w:val="24"/>
              </w:rPr>
              <w:t>E-mail</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r>
      <w:tr w:rsidR="005300DD" w:rsidRPr="00850E5D" w:rsidTr="00A423BD">
        <w:trPr>
          <w:cantSplit/>
          <w:trHeight w:val="594"/>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个</w:t>
            </w:r>
          </w:p>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人</w:t>
            </w:r>
          </w:p>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简</w:t>
            </w:r>
          </w:p>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历</w:t>
            </w:r>
          </w:p>
        </w:tc>
        <w:tc>
          <w:tcPr>
            <w:tcW w:w="1276" w:type="dxa"/>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sidRPr="00850E5D">
              <w:rPr>
                <w:rFonts w:ascii="Times New Roman" w:eastAsia="仿宋" w:hAnsi="仿宋" w:hint="eastAsia"/>
                <w:color w:val="000000"/>
                <w:kern w:val="0"/>
                <w:sz w:val="24"/>
                <w:szCs w:val="24"/>
              </w:rPr>
              <w:t>时</w:t>
            </w:r>
            <w:r w:rsidRPr="00850E5D">
              <w:rPr>
                <w:rFonts w:ascii="Times New Roman" w:eastAsia="仿宋" w:hAnsi="仿宋"/>
                <w:color w:val="000000"/>
                <w:kern w:val="0"/>
                <w:sz w:val="24"/>
                <w:szCs w:val="24"/>
              </w:rPr>
              <w:t xml:space="preserve">   </w:t>
            </w:r>
            <w:r w:rsidRPr="00850E5D">
              <w:rPr>
                <w:rFonts w:ascii="Times New Roman" w:eastAsia="仿宋" w:hAnsi="仿宋" w:hint="eastAsia"/>
                <w:color w:val="000000"/>
                <w:kern w:val="0"/>
                <w:sz w:val="24"/>
                <w:szCs w:val="24"/>
              </w:rPr>
              <w:t>间</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r w:rsidRPr="00850E5D">
              <w:rPr>
                <w:rFonts w:ascii="Times New Roman" w:eastAsia="仿宋" w:hAnsi="仿宋" w:hint="eastAsia"/>
                <w:color w:val="000000"/>
                <w:kern w:val="0"/>
                <w:sz w:val="24"/>
                <w:szCs w:val="24"/>
              </w:rPr>
              <w:t>工作或学习单位及职务（从高中时起）</w:t>
            </w:r>
          </w:p>
        </w:tc>
      </w:tr>
      <w:tr w:rsidR="005300DD" w:rsidRPr="00850E5D" w:rsidTr="00A423BD">
        <w:trPr>
          <w:cantSplit/>
          <w:trHeight w:val="610"/>
          <w:jc w:val="center"/>
        </w:trPr>
        <w:tc>
          <w:tcPr>
            <w:tcW w:w="502" w:type="dxa"/>
            <w:vMerge/>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仿宋"/>
                <w:color w:val="000000"/>
                <w:kern w:val="0"/>
                <w:sz w:val="24"/>
                <w:szCs w:val="24"/>
              </w:rPr>
            </w:pPr>
          </w:p>
        </w:tc>
      </w:tr>
      <w:tr w:rsidR="005300DD" w:rsidRPr="00850E5D" w:rsidTr="00A423BD">
        <w:trPr>
          <w:cantSplit/>
          <w:trHeight w:val="184"/>
          <w:jc w:val="center"/>
        </w:trPr>
        <w:tc>
          <w:tcPr>
            <w:tcW w:w="502" w:type="dxa"/>
            <w:vMerge/>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r>
      <w:tr w:rsidR="005300DD" w:rsidRPr="00850E5D" w:rsidTr="00A423BD">
        <w:trPr>
          <w:cantSplit/>
          <w:trHeight w:val="184"/>
          <w:jc w:val="center"/>
        </w:trPr>
        <w:tc>
          <w:tcPr>
            <w:tcW w:w="502" w:type="dxa"/>
            <w:vMerge/>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r>
      <w:tr w:rsidR="005300DD" w:rsidRPr="00850E5D" w:rsidTr="00A423BD">
        <w:trPr>
          <w:cantSplit/>
          <w:trHeight w:val="447"/>
          <w:jc w:val="center"/>
        </w:trPr>
        <w:tc>
          <w:tcPr>
            <w:tcW w:w="502" w:type="dxa"/>
            <w:vMerge/>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r>
      <w:tr w:rsidR="005300DD" w:rsidRPr="00850E5D" w:rsidTr="0039731E">
        <w:trPr>
          <w:cantSplit/>
          <w:trHeight w:val="2097"/>
          <w:jc w:val="center"/>
        </w:trPr>
        <w:tc>
          <w:tcPr>
            <w:tcW w:w="1778"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240" w:lineRule="atLeas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大学期间何时受过何种奖励</w:t>
            </w:r>
          </w:p>
        </w:tc>
        <w:tc>
          <w:tcPr>
            <w:tcW w:w="6831" w:type="dxa"/>
            <w:gridSpan w:val="6"/>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tc>
      </w:tr>
      <w:tr w:rsidR="005300DD" w:rsidRPr="00850E5D" w:rsidTr="005300DD">
        <w:trPr>
          <w:cantSplit/>
          <w:trHeight w:val="2103"/>
          <w:jc w:val="center"/>
        </w:trPr>
        <w:tc>
          <w:tcPr>
            <w:tcW w:w="1778"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学院团委意见</w:t>
            </w: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（盖章）</w:t>
            </w:r>
          </w:p>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签字：</w:t>
            </w:r>
            <w:r w:rsidRPr="00850E5D">
              <w:rPr>
                <w:rFonts w:ascii="Times New Roman" w:eastAsia="仿宋" w:hAnsi="Times New Roman"/>
                <w:color w:val="000000"/>
                <w:kern w:val="0"/>
                <w:sz w:val="24"/>
                <w:szCs w:val="24"/>
              </w:rPr>
              <w:t xml:space="preserve">                      </w:t>
            </w:r>
            <w:r w:rsidRPr="00850E5D">
              <w:rPr>
                <w:rFonts w:ascii="Times New Roman" w:eastAsia="仿宋" w:hAnsi="仿宋" w:hint="eastAsia"/>
                <w:color w:val="000000"/>
                <w:kern w:val="0"/>
                <w:sz w:val="24"/>
                <w:szCs w:val="24"/>
              </w:rPr>
              <w:t>年</w:t>
            </w:r>
            <w:r w:rsidRPr="00850E5D">
              <w:rPr>
                <w:rFonts w:ascii="Times New Roman" w:eastAsia="仿宋" w:hAnsi="Times New Roman"/>
                <w:color w:val="000000"/>
                <w:kern w:val="0"/>
                <w:sz w:val="24"/>
                <w:szCs w:val="24"/>
              </w:rPr>
              <w:t xml:space="preserve">    </w:t>
            </w:r>
            <w:r w:rsidRPr="00850E5D">
              <w:rPr>
                <w:rFonts w:ascii="Times New Roman" w:eastAsia="仿宋" w:hAnsi="仿宋" w:hint="eastAsia"/>
                <w:color w:val="000000"/>
                <w:kern w:val="0"/>
                <w:sz w:val="24"/>
                <w:szCs w:val="24"/>
              </w:rPr>
              <w:t>月</w:t>
            </w:r>
            <w:r w:rsidRPr="00850E5D">
              <w:rPr>
                <w:rFonts w:ascii="Times New Roman" w:eastAsia="仿宋" w:hAnsi="Times New Roman"/>
                <w:color w:val="000000"/>
                <w:kern w:val="0"/>
                <w:sz w:val="24"/>
                <w:szCs w:val="24"/>
              </w:rPr>
              <w:t xml:space="preserve">   </w:t>
            </w:r>
            <w:r w:rsidRPr="00850E5D">
              <w:rPr>
                <w:rFonts w:ascii="Times New Roman" w:eastAsia="仿宋" w:hAnsi="仿宋" w:hint="eastAsia"/>
                <w:color w:val="000000"/>
                <w:kern w:val="0"/>
                <w:sz w:val="24"/>
                <w:szCs w:val="24"/>
              </w:rPr>
              <w:t>日</w:t>
            </w:r>
            <w:r w:rsidRPr="00850E5D">
              <w:rPr>
                <w:rFonts w:ascii="Times New Roman" w:eastAsia="仿宋" w:hAnsi="Times New Roman"/>
                <w:color w:val="000000"/>
                <w:kern w:val="0"/>
                <w:sz w:val="24"/>
                <w:szCs w:val="24"/>
              </w:rPr>
              <w:t xml:space="preserve">                              </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学院意见</w:t>
            </w:r>
          </w:p>
        </w:tc>
        <w:tc>
          <w:tcPr>
            <w:tcW w:w="2587" w:type="dxa"/>
            <w:gridSpan w:val="2"/>
            <w:tcBorders>
              <w:top w:val="single" w:sz="4" w:space="0" w:color="auto"/>
              <w:left w:val="single" w:sz="4" w:space="0" w:color="auto"/>
              <w:bottom w:val="single" w:sz="4" w:space="0" w:color="auto"/>
              <w:right w:val="single" w:sz="4" w:space="0" w:color="auto"/>
            </w:tcBorders>
            <w:vAlign w:val="center"/>
          </w:tcPr>
          <w:p w:rsidR="005300DD" w:rsidRPr="00850E5D" w:rsidRDefault="005300DD" w:rsidP="00A423BD">
            <w:pPr>
              <w:spacing w:line="580" w:lineRule="exact"/>
              <w:jc w:val="center"/>
              <w:rPr>
                <w:rFonts w:ascii="Times New Roman" w:eastAsia="仿宋" w:hAnsi="Times New Roman"/>
                <w:color w:val="000000"/>
                <w:kern w:val="0"/>
                <w:sz w:val="24"/>
                <w:szCs w:val="24"/>
              </w:rPr>
            </w:pPr>
          </w:p>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（盖章）</w:t>
            </w:r>
          </w:p>
          <w:p w:rsidR="005300DD" w:rsidRPr="00850E5D" w:rsidRDefault="005300DD" w:rsidP="00A423BD">
            <w:pPr>
              <w:spacing w:line="580" w:lineRule="exact"/>
              <w:jc w:val="center"/>
              <w:rPr>
                <w:rFonts w:ascii="Times New Roman" w:eastAsia="仿宋" w:hAnsi="Times New Roman"/>
                <w:color w:val="000000"/>
                <w:kern w:val="0"/>
                <w:sz w:val="24"/>
                <w:szCs w:val="24"/>
              </w:rPr>
            </w:pPr>
            <w:r w:rsidRPr="00850E5D">
              <w:rPr>
                <w:rFonts w:ascii="Times New Roman" w:eastAsia="仿宋" w:hAnsi="仿宋" w:hint="eastAsia"/>
                <w:color w:val="000000"/>
                <w:kern w:val="0"/>
                <w:sz w:val="24"/>
                <w:szCs w:val="24"/>
              </w:rPr>
              <w:t>签字：</w:t>
            </w:r>
            <w:r w:rsidRPr="00850E5D">
              <w:rPr>
                <w:rFonts w:ascii="Times New Roman" w:eastAsia="仿宋" w:hAnsi="Times New Roman"/>
                <w:color w:val="000000"/>
                <w:kern w:val="0"/>
                <w:sz w:val="24"/>
                <w:szCs w:val="24"/>
              </w:rPr>
              <w:t xml:space="preserve">                      </w:t>
            </w:r>
            <w:r w:rsidRPr="00850E5D">
              <w:rPr>
                <w:rFonts w:ascii="Times New Roman" w:eastAsia="仿宋" w:hAnsi="仿宋" w:hint="eastAsia"/>
                <w:color w:val="000000"/>
                <w:kern w:val="0"/>
                <w:sz w:val="24"/>
                <w:szCs w:val="24"/>
              </w:rPr>
              <w:t>年</w:t>
            </w:r>
            <w:r w:rsidRPr="00850E5D">
              <w:rPr>
                <w:rFonts w:ascii="Times New Roman" w:eastAsia="仿宋" w:hAnsi="Times New Roman"/>
                <w:color w:val="000000"/>
                <w:kern w:val="0"/>
                <w:sz w:val="24"/>
                <w:szCs w:val="24"/>
              </w:rPr>
              <w:t xml:space="preserve">    </w:t>
            </w:r>
            <w:r w:rsidRPr="00850E5D">
              <w:rPr>
                <w:rFonts w:ascii="Times New Roman" w:eastAsia="仿宋" w:hAnsi="仿宋" w:hint="eastAsia"/>
                <w:color w:val="000000"/>
                <w:kern w:val="0"/>
                <w:sz w:val="24"/>
                <w:szCs w:val="24"/>
              </w:rPr>
              <w:t>月</w:t>
            </w:r>
            <w:r w:rsidRPr="00850E5D">
              <w:rPr>
                <w:rFonts w:ascii="Times New Roman" w:eastAsia="仿宋" w:hAnsi="Times New Roman"/>
                <w:color w:val="000000"/>
                <w:kern w:val="0"/>
                <w:sz w:val="24"/>
                <w:szCs w:val="24"/>
              </w:rPr>
              <w:t xml:space="preserve">   </w:t>
            </w:r>
            <w:r w:rsidRPr="00850E5D">
              <w:rPr>
                <w:rFonts w:ascii="Times New Roman" w:eastAsia="仿宋" w:hAnsi="仿宋" w:hint="eastAsia"/>
                <w:color w:val="000000"/>
                <w:kern w:val="0"/>
                <w:sz w:val="24"/>
                <w:szCs w:val="24"/>
              </w:rPr>
              <w:t>日</w:t>
            </w:r>
            <w:r w:rsidRPr="00850E5D">
              <w:rPr>
                <w:rFonts w:ascii="Times New Roman" w:eastAsia="仿宋" w:hAnsi="Times New Roman"/>
                <w:color w:val="000000"/>
                <w:kern w:val="0"/>
                <w:sz w:val="24"/>
                <w:szCs w:val="24"/>
              </w:rPr>
              <w:t xml:space="preserve">                              </w:t>
            </w:r>
          </w:p>
        </w:tc>
      </w:tr>
    </w:tbl>
    <w:p w:rsidR="005300DD" w:rsidRDefault="005300DD">
      <w:pPr>
        <w:widowControl/>
        <w:jc w:val="left"/>
        <w:rPr>
          <w:rFonts w:ascii="Times New Roman" w:eastAsia="仿宋" w:hAnsi="Times New Roman"/>
          <w:color w:val="000000"/>
          <w:kern w:val="0"/>
          <w:sz w:val="28"/>
          <w:szCs w:val="28"/>
        </w:rPr>
      </w:pPr>
      <w:r w:rsidRPr="00335638">
        <w:rPr>
          <w:rFonts w:ascii="Times New Roman" w:eastAsia="仿宋" w:hAnsi="Times New Roman"/>
          <w:color w:val="000000"/>
          <w:kern w:val="0"/>
          <w:sz w:val="18"/>
          <w:szCs w:val="18"/>
        </w:rPr>
        <w:t xml:space="preserve"> </w:t>
      </w:r>
      <w:r w:rsidR="001B44D1">
        <w:rPr>
          <w:rFonts w:ascii="Times New Roman" w:eastAsia="仿宋" w:hAnsi="仿宋" w:hint="eastAsia"/>
          <w:color w:val="000000"/>
          <w:kern w:val="0"/>
          <w:sz w:val="18"/>
          <w:szCs w:val="18"/>
        </w:rPr>
        <w:t>（注：一式</w:t>
      </w:r>
      <w:r w:rsidR="001B44D1">
        <w:rPr>
          <w:rFonts w:ascii="Times New Roman" w:eastAsia="仿宋" w:hAnsi="仿宋" w:hint="eastAsia"/>
          <w:color w:val="000000"/>
          <w:kern w:val="0"/>
          <w:sz w:val="18"/>
          <w:szCs w:val="18"/>
        </w:rPr>
        <w:t>12</w:t>
      </w:r>
      <w:r w:rsidRPr="00335638">
        <w:rPr>
          <w:rFonts w:ascii="Times New Roman" w:eastAsia="仿宋" w:hAnsi="仿宋" w:hint="eastAsia"/>
          <w:color w:val="000000"/>
          <w:kern w:val="0"/>
          <w:sz w:val="18"/>
          <w:szCs w:val="18"/>
        </w:rPr>
        <w:t>份，此表可复制</w:t>
      </w:r>
      <w:r w:rsidR="00D3725A">
        <w:rPr>
          <w:rFonts w:ascii="Times New Roman" w:eastAsia="仿宋" w:hAnsi="仿宋" w:hint="eastAsia"/>
          <w:color w:val="000000"/>
          <w:kern w:val="0"/>
          <w:sz w:val="18"/>
          <w:szCs w:val="18"/>
        </w:rPr>
        <w:t>）</w:t>
      </w:r>
    </w:p>
    <w:p w:rsidR="0049555C" w:rsidRDefault="0049555C" w:rsidP="0039731E">
      <w:pPr>
        <w:widowControl/>
        <w:overflowPunct w:val="0"/>
        <w:adjustRightInd w:val="0"/>
        <w:snapToGrid w:val="0"/>
        <w:spacing w:line="580" w:lineRule="exact"/>
        <w:ind w:right="320" w:firstLineChars="200" w:firstLine="640"/>
        <w:jc w:val="right"/>
        <w:rPr>
          <w:rFonts w:ascii="Times New Roman" w:eastAsia="仿宋_GB2312" w:hAnsi="Times New Roman"/>
          <w:color w:val="000000"/>
          <w:kern w:val="0"/>
          <w:sz w:val="32"/>
          <w:szCs w:val="32"/>
        </w:rPr>
        <w:sectPr w:rsidR="0049555C" w:rsidSect="00850E5D">
          <w:pgSz w:w="11906" w:h="16838"/>
          <w:pgMar w:top="1588" w:right="1247" w:bottom="1474" w:left="1361" w:header="851" w:footer="992" w:gutter="0"/>
          <w:cols w:space="425"/>
          <w:docGrid w:type="lines" w:linePitch="312"/>
        </w:sectPr>
      </w:pPr>
    </w:p>
    <w:p w:rsidR="00900D58" w:rsidRDefault="00553284" w:rsidP="00D977DE">
      <w:pPr>
        <w:widowControl/>
        <w:spacing w:line="360" w:lineRule="auto"/>
        <w:rPr>
          <w:rFonts w:ascii="Times New Roman" w:eastAsia="仿宋" w:hAnsi="仿宋"/>
          <w:color w:val="000000"/>
          <w:kern w:val="0"/>
          <w:sz w:val="28"/>
          <w:szCs w:val="28"/>
        </w:rPr>
      </w:pPr>
      <w:r w:rsidRPr="00335638">
        <w:rPr>
          <w:rFonts w:ascii="Times New Roman" w:eastAsia="仿宋" w:hAnsi="仿宋"/>
          <w:color w:val="000000"/>
          <w:kern w:val="0"/>
          <w:sz w:val="28"/>
          <w:szCs w:val="28"/>
        </w:rPr>
        <w:lastRenderedPageBreak/>
        <w:t>附件</w:t>
      </w:r>
      <w:r w:rsidR="00EC3693">
        <w:rPr>
          <w:rFonts w:ascii="Times New Roman" w:eastAsia="仿宋" w:hAnsi="Times New Roman" w:hint="eastAsia"/>
          <w:color w:val="000000"/>
          <w:kern w:val="0"/>
          <w:sz w:val="28"/>
          <w:szCs w:val="28"/>
        </w:rPr>
        <w:t>3</w:t>
      </w:r>
      <w:r w:rsidRPr="00335638">
        <w:rPr>
          <w:rFonts w:ascii="Times New Roman" w:eastAsia="仿宋" w:hAnsi="仿宋"/>
          <w:color w:val="000000"/>
          <w:kern w:val="0"/>
          <w:sz w:val="28"/>
          <w:szCs w:val="28"/>
        </w:rPr>
        <w:t>：</w:t>
      </w:r>
      <w:r w:rsidR="00D977DE">
        <w:rPr>
          <w:rFonts w:ascii="Times New Roman" w:eastAsia="仿宋" w:hAnsi="仿宋" w:hint="eastAsia"/>
          <w:color w:val="000000"/>
          <w:kern w:val="0"/>
          <w:sz w:val="28"/>
          <w:szCs w:val="28"/>
        </w:rPr>
        <w:t xml:space="preserve">    </w:t>
      </w:r>
    </w:p>
    <w:p w:rsidR="00872AFF" w:rsidRPr="008A5F35" w:rsidRDefault="00FD33CE" w:rsidP="00900D58">
      <w:pPr>
        <w:widowControl/>
        <w:spacing w:line="360" w:lineRule="auto"/>
        <w:jc w:val="center"/>
        <w:rPr>
          <w:rFonts w:ascii="Times New Roman" w:eastAsia="华文中宋" w:hAnsi="华文中宋"/>
          <w:b/>
          <w:color w:val="000000"/>
          <w:kern w:val="0"/>
          <w:sz w:val="32"/>
          <w:szCs w:val="32"/>
        </w:rPr>
      </w:pPr>
      <w:r w:rsidRPr="00900D58">
        <w:rPr>
          <w:rFonts w:ascii="Times New Roman" w:eastAsia="华文中宋" w:hAnsi="华文中宋" w:hint="eastAsia"/>
          <w:b/>
          <w:color w:val="000000"/>
          <w:kern w:val="0"/>
          <w:sz w:val="32"/>
          <w:szCs w:val="32"/>
        </w:rPr>
        <w:t>北京理工大学</w:t>
      </w:r>
      <w:r w:rsidR="00872AFF" w:rsidRPr="008A5F35">
        <w:rPr>
          <w:rFonts w:ascii="Times New Roman" w:eastAsia="华文中宋" w:hAnsi="华文中宋"/>
          <w:b/>
          <w:color w:val="000000"/>
          <w:kern w:val="0"/>
          <w:sz w:val="32"/>
          <w:szCs w:val="32"/>
        </w:rPr>
        <w:t>第十</w:t>
      </w:r>
      <w:r w:rsidR="008A5F35">
        <w:rPr>
          <w:rFonts w:ascii="Times New Roman" w:eastAsia="华文中宋" w:hAnsi="华文中宋" w:hint="eastAsia"/>
          <w:b/>
          <w:color w:val="000000"/>
          <w:kern w:val="0"/>
          <w:sz w:val="32"/>
          <w:szCs w:val="32"/>
        </w:rPr>
        <w:t>七</w:t>
      </w:r>
      <w:r w:rsidR="00872AFF" w:rsidRPr="008A5F35">
        <w:rPr>
          <w:rFonts w:ascii="Times New Roman" w:eastAsia="华文中宋" w:hAnsi="华文中宋"/>
          <w:b/>
          <w:color w:val="000000"/>
          <w:kern w:val="0"/>
          <w:sz w:val="32"/>
          <w:szCs w:val="32"/>
        </w:rPr>
        <w:t>届研究生支教团</w:t>
      </w:r>
      <w:r w:rsidR="00872AFF" w:rsidRPr="008A5F35">
        <w:rPr>
          <w:rFonts w:ascii="Times New Roman" w:eastAsia="华文中宋" w:hAnsi="华文中宋" w:hint="eastAsia"/>
          <w:b/>
          <w:color w:val="000000"/>
          <w:kern w:val="0"/>
          <w:sz w:val="32"/>
          <w:szCs w:val="32"/>
        </w:rPr>
        <w:t>成员选拔笔试及面试安排</w:t>
      </w:r>
    </w:p>
    <w:p w:rsidR="00872AFF" w:rsidRPr="00774F95" w:rsidRDefault="00872AFF" w:rsidP="00872AFF">
      <w:pPr>
        <w:widowControl/>
        <w:spacing w:line="360" w:lineRule="auto"/>
        <w:ind w:firstLine="1296"/>
        <w:jc w:val="left"/>
        <w:rPr>
          <w:rFonts w:ascii="宋体" w:hAnsi="宋体" w:cs="宋体"/>
          <w:color w:val="00409F"/>
          <w:kern w:val="0"/>
          <w:sz w:val="24"/>
          <w:szCs w:val="24"/>
        </w:rPr>
      </w:pPr>
    </w:p>
    <w:p w:rsidR="00872AFF" w:rsidRPr="00F87DE2" w:rsidRDefault="00872AFF" w:rsidP="00872AFF">
      <w:pPr>
        <w:widowControl/>
        <w:spacing w:line="360" w:lineRule="auto"/>
        <w:ind w:firstLineChars="200" w:firstLine="600"/>
        <w:jc w:val="left"/>
        <w:rPr>
          <w:rFonts w:ascii="仿宋" w:eastAsia="仿宋" w:hAnsi="仿宋" w:cs="宋体"/>
          <w:color w:val="00409F"/>
          <w:kern w:val="0"/>
          <w:sz w:val="30"/>
          <w:szCs w:val="30"/>
        </w:rPr>
      </w:pPr>
      <w:r w:rsidRPr="00F87DE2">
        <w:rPr>
          <w:rFonts w:ascii="仿宋" w:eastAsia="仿宋" w:hAnsi="仿宋" w:cs="宋体" w:hint="eastAsia"/>
          <w:color w:val="000000"/>
          <w:kern w:val="0"/>
          <w:sz w:val="30"/>
          <w:szCs w:val="30"/>
        </w:rPr>
        <w:t>按照选拔北京理工大学第十</w:t>
      </w:r>
      <w:r w:rsidR="00D977DE" w:rsidRPr="00F87DE2">
        <w:rPr>
          <w:rFonts w:ascii="仿宋" w:eastAsia="仿宋" w:hAnsi="仿宋" w:cs="宋体" w:hint="eastAsia"/>
          <w:color w:val="000000"/>
          <w:kern w:val="0"/>
          <w:sz w:val="30"/>
          <w:szCs w:val="30"/>
        </w:rPr>
        <w:t>七</w:t>
      </w:r>
      <w:r w:rsidRPr="00F87DE2">
        <w:rPr>
          <w:rFonts w:ascii="仿宋" w:eastAsia="仿宋" w:hAnsi="仿宋" w:cs="宋体" w:hint="eastAsia"/>
          <w:color w:val="000000"/>
          <w:kern w:val="0"/>
          <w:sz w:val="30"/>
          <w:szCs w:val="30"/>
        </w:rPr>
        <w:t>届研究生支教团成员的工作安排，现将笔试与面试有关事宜通知如下：</w:t>
      </w:r>
    </w:p>
    <w:p w:rsidR="00872AFF" w:rsidRPr="00F87DE2" w:rsidRDefault="00872AFF" w:rsidP="00872AFF">
      <w:pPr>
        <w:widowControl/>
        <w:spacing w:line="360" w:lineRule="auto"/>
        <w:ind w:firstLineChars="196" w:firstLine="590"/>
        <w:jc w:val="left"/>
        <w:rPr>
          <w:rFonts w:ascii="仿宋" w:eastAsia="仿宋" w:hAnsi="仿宋" w:cs="宋体"/>
          <w:color w:val="00409F"/>
          <w:kern w:val="0"/>
          <w:sz w:val="30"/>
          <w:szCs w:val="30"/>
        </w:rPr>
      </w:pPr>
      <w:r w:rsidRPr="00F87DE2">
        <w:rPr>
          <w:rFonts w:ascii="仿宋" w:eastAsia="仿宋" w:hAnsi="仿宋" w:cs="宋体" w:hint="eastAsia"/>
          <w:b/>
          <w:bCs/>
          <w:color w:val="000000"/>
          <w:kern w:val="0"/>
          <w:sz w:val="30"/>
          <w:szCs w:val="30"/>
        </w:rPr>
        <w:t>一、笔试安排</w:t>
      </w:r>
    </w:p>
    <w:p w:rsidR="0049555C" w:rsidRPr="00F87DE2" w:rsidRDefault="0049555C" w:rsidP="00F87DE2">
      <w:pPr>
        <w:ind w:firstLineChars="200" w:firstLine="600"/>
        <w:rPr>
          <w:rFonts w:ascii="仿宋" w:eastAsia="仿宋" w:hAnsi="仿宋"/>
          <w:sz w:val="30"/>
          <w:szCs w:val="30"/>
        </w:rPr>
      </w:pPr>
      <w:r w:rsidRPr="00F87DE2">
        <w:rPr>
          <w:rFonts w:ascii="仿宋" w:eastAsia="仿宋" w:hAnsi="仿宋" w:hint="eastAsia"/>
          <w:sz w:val="30"/>
          <w:szCs w:val="30"/>
        </w:rPr>
        <w:t>时间：</w:t>
      </w:r>
      <w:r w:rsidR="00F0774F" w:rsidRPr="00F87DE2">
        <w:rPr>
          <w:rFonts w:ascii="仿宋" w:eastAsia="仿宋" w:hAnsi="仿宋" w:hint="eastAsia"/>
          <w:sz w:val="30"/>
          <w:szCs w:val="30"/>
        </w:rPr>
        <w:t>2014年9月9</w:t>
      </w:r>
      <w:r w:rsidRPr="00F87DE2">
        <w:rPr>
          <w:rFonts w:ascii="仿宋" w:eastAsia="仿宋" w:hAnsi="仿宋" w:hint="eastAsia"/>
          <w:sz w:val="30"/>
          <w:szCs w:val="30"/>
        </w:rPr>
        <w:t xml:space="preserve">日  </w:t>
      </w:r>
      <w:r w:rsidR="008D038C" w:rsidRPr="00F87DE2">
        <w:rPr>
          <w:rFonts w:ascii="仿宋" w:eastAsia="仿宋" w:hAnsi="仿宋" w:hint="eastAsia"/>
          <w:sz w:val="30"/>
          <w:szCs w:val="30"/>
        </w:rPr>
        <w:t>1</w:t>
      </w:r>
      <w:r w:rsidR="000D4B40" w:rsidRPr="00F87DE2">
        <w:rPr>
          <w:rFonts w:ascii="仿宋" w:eastAsia="仿宋" w:hAnsi="仿宋" w:hint="eastAsia"/>
          <w:sz w:val="30"/>
          <w:szCs w:val="30"/>
        </w:rPr>
        <w:t>8:3</w:t>
      </w:r>
      <w:r w:rsidRPr="00F87DE2">
        <w:rPr>
          <w:rFonts w:ascii="仿宋" w:eastAsia="仿宋" w:hAnsi="仿宋" w:hint="eastAsia"/>
          <w:sz w:val="30"/>
          <w:szCs w:val="30"/>
        </w:rPr>
        <w:t>0-</w:t>
      </w:r>
      <w:r w:rsidR="000D4B40" w:rsidRPr="00F87DE2">
        <w:rPr>
          <w:rFonts w:ascii="仿宋" w:eastAsia="仿宋" w:hAnsi="仿宋" w:hint="eastAsia"/>
          <w:sz w:val="30"/>
          <w:szCs w:val="30"/>
        </w:rPr>
        <w:t>20:3</w:t>
      </w:r>
      <w:r w:rsidRPr="00F87DE2">
        <w:rPr>
          <w:rFonts w:ascii="仿宋" w:eastAsia="仿宋" w:hAnsi="仿宋" w:hint="eastAsia"/>
          <w:sz w:val="30"/>
          <w:szCs w:val="30"/>
        </w:rPr>
        <w:t>0</w:t>
      </w:r>
    </w:p>
    <w:p w:rsidR="0049555C" w:rsidRPr="00F87DE2" w:rsidRDefault="0049555C" w:rsidP="00F87DE2">
      <w:pPr>
        <w:ind w:firstLineChars="200" w:firstLine="600"/>
        <w:rPr>
          <w:rFonts w:ascii="仿宋" w:eastAsia="仿宋" w:hAnsi="仿宋"/>
          <w:sz w:val="30"/>
          <w:szCs w:val="30"/>
        </w:rPr>
      </w:pPr>
      <w:r w:rsidRPr="00F87DE2">
        <w:rPr>
          <w:rFonts w:ascii="仿宋" w:eastAsia="仿宋" w:hAnsi="仿宋" w:hint="eastAsia"/>
          <w:sz w:val="30"/>
          <w:szCs w:val="30"/>
        </w:rPr>
        <w:t>地点：</w:t>
      </w:r>
      <w:r w:rsidR="00FC3C94" w:rsidRPr="00F87DE2">
        <w:rPr>
          <w:rFonts w:ascii="仿宋" w:eastAsia="仿宋" w:hAnsi="仿宋" w:hint="eastAsia"/>
          <w:sz w:val="30"/>
          <w:szCs w:val="30"/>
        </w:rPr>
        <w:t>研究生楼302教室</w:t>
      </w:r>
    </w:p>
    <w:p w:rsidR="004F49F3" w:rsidRPr="00F87DE2" w:rsidRDefault="0049555C" w:rsidP="00F87DE2">
      <w:pPr>
        <w:ind w:firstLineChars="200" w:firstLine="600"/>
        <w:rPr>
          <w:rFonts w:ascii="仿宋" w:eastAsia="仿宋" w:hAnsi="仿宋"/>
          <w:sz w:val="30"/>
          <w:szCs w:val="30"/>
        </w:rPr>
      </w:pPr>
      <w:r w:rsidRPr="00F87DE2">
        <w:rPr>
          <w:rFonts w:ascii="仿宋" w:eastAsia="仿宋" w:hAnsi="仿宋" w:hint="eastAsia"/>
          <w:sz w:val="30"/>
          <w:szCs w:val="30"/>
        </w:rPr>
        <w:t>要求：</w:t>
      </w:r>
    </w:p>
    <w:p w:rsidR="004F49F3" w:rsidRPr="00F87DE2" w:rsidRDefault="004F49F3" w:rsidP="00F87DE2">
      <w:pPr>
        <w:ind w:firstLineChars="200" w:firstLine="600"/>
        <w:rPr>
          <w:rFonts w:ascii="仿宋" w:eastAsia="仿宋" w:hAnsi="仿宋"/>
          <w:sz w:val="30"/>
          <w:szCs w:val="30"/>
        </w:rPr>
      </w:pPr>
      <w:r w:rsidRPr="00F87DE2">
        <w:rPr>
          <w:rFonts w:ascii="仿宋" w:eastAsia="仿宋" w:hAnsi="仿宋" w:hint="eastAsia"/>
          <w:sz w:val="30"/>
          <w:szCs w:val="30"/>
        </w:rPr>
        <w:t>（1）</w:t>
      </w:r>
      <w:r w:rsidR="0049555C" w:rsidRPr="00F87DE2">
        <w:rPr>
          <w:rFonts w:ascii="仿宋" w:eastAsia="仿宋" w:hAnsi="仿宋" w:hint="eastAsia"/>
          <w:sz w:val="30"/>
          <w:szCs w:val="30"/>
        </w:rPr>
        <w:t>考生须携带学生证，提前15分钟进入考场。迟到30分钟后不得入场，笔试开始30分钟内不得退场；</w:t>
      </w:r>
    </w:p>
    <w:p w:rsidR="004F49F3" w:rsidRPr="00F87DE2" w:rsidRDefault="004F49F3" w:rsidP="00F87DE2">
      <w:pPr>
        <w:ind w:firstLineChars="200" w:firstLine="600"/>
        <w:rPr>
          <w:rFonts w:ascii="仿宋" w:eastAsia="仿宋" w:hAnsi="仿宋"/>
          <w:sz w:val="30"/>
          <w:szCs w:val="30"/>
        </w:rPr>
      </w:pPr>
      <w:r w:rsidRPr="00F87DE2">
        <w:rPr>
          <w:rFonts w:ascii="仿宋" w:eastAsia="仿宋" w:hAnsi="仿宋" w:hint="eastAsia"/>
          <w:sz w:val="30"/>
          <w:szCs w:val="30"/>
        </w:rPr>
        <w:t>（2）</w:t>
      </w:r>
      <w:r w:rsidR="0049555C" w:rsidRPr="00F87DE2">
        <w:rPr>
          <w:rFonts w:ascii="仿宋" w:eastAsia="仿宋" w:hAnsi="仿宋" w:hint="eastAsia"/>
          <w:sz w:val="30"/>
          <w:szCs w:val="30"/>
        </w:rPr>
        <w:t>考生请注意监考老师及试卷的提示、提醒，按要求在试卷上用钢笔或签字笔正确填写自己的姓名和学号；</w:t>
      </w:r>
    </w:p>
    <w:p w:rsidR="004F49F3" w:rsidRPr="00F87DE2" w:rsidRDefault="004F49F3" w:rsidP="00F87DE2">
      <w:pPr>
        <w:ind w:firstLineChars="200" w:firstLine="600"/>
        <w:rPr>
          <w:rFonts w:ascii="仿宋" w:eastAsia="仿宋" w:hAnsi="仿宋"/>
          <w:sz w:val="30"/>
          <w:szCs w:val="30"/>
        </w:rPr>
      </w:pPr>
      <w:r w:rsidRPr="00F87DE2">
        <w:rPr>
          <w:rFonts w:ascii="仿宋" w:eastAsia="仿宋" w:hAnsi="仿宋" w:hint="eastAsia"/>
          <w:sz w:val="30"/>
          <w:szCs w:val="30"/>
        </w:rPr>
        <w:t>（3）</w:t>
      </w:r>
      <w:r w:rsidR="0049555C" w:rsidRPr="00F87DE2">
        <w:rPr>
          <w:rFonts w:ascii="仿宋" w:eastAsia="仿宋" w:hAnsi="仿宋" w:hint="eastAsia"/>
          <w:sz w:val="30"/>
          <w:szCs w:val="30"/>
        </w:rPr>
        <w:t>考生进入考场后请关闭通讯工具。严禁将移动电话、电子词典、计算器等带有记忆、运算或有通讯功能的电子设备带至座位，有以上行为者一经发现，立即取消考试资格；</w:t>
      </w:r>
    </w:p>
    <w:p w:rsidR="004F49F3" w:rsidRPr="00F87DE2" w:rsidRDefault="004F49F3" w:rsidP="00F87DE2">
      <w:pPr>
        <w:ind w:firstLineChars="200" w:firstLine="600"/>
        <w:rPr>
          <w:rFonts w:ascii="仿宋" w:eastAsia="仿宋" w:hAnsi="仿宋"/>
          <w:sz w:val="30"/>
          <w:szCs w:val="30"/>
        </w:rPr>
      </w:pPr>
      <w:r w:rsidRPr="00F87DE2">
        <w:rPr>
          <w:rFonts w:ascii="仿宋" w:eastAsia="仿宋" w:hAnsi="仿宋" w:hint="eastAsia"/>
          <w:sz w:val="30"/>
          <w:szCs w:val="30"/>
        </w:rPr>
        <w:t>（4）</w:t>
      </w:r>
      <w:r w:rsidR="0049555C" w:rsidRPr="00F87DE2">
        <w:rPr>
          <w:rFonts w:ascii="仿宋" w:eastAsia="仿宋" w:hAnsi="仿宋" w:hint="eastAsia"/>
          <w:sz w:val="30"/>
          <w:szCs w:val="30"/>
        </w:rPr>
        <w:t>笔试结束后，请将试卷反扣在桌面上，经监考老师检查后方能离开考场，</w:t>
      </w:r>
      <w:proofErr w:type="gramStart"/>
      <w:r w:rsidR="0049555C" w:rsidRPr="00F87DE2">
        <w:rPr>
          <w:rFonts w:ascii="仿宋" w:eastAsia="仿宋" w:hAnsi="仿宋" w:hint="eastAsia"/>
          <w:sz w:val="30"/>
          <w:szCs w:val="30"/>
        </w:rPr>
        <w:t>不</w:t>
      </w:r>
      <w:proofErr w:type="gramEnd"/>
      <w:r w:rsidR="0049555C" w:rsidRPr="00F87DE2">
        <w:rPr>
          <w:rFonts w:ascii="仿宋" w:eastAsia="仿宋" w:hAnsi="仿宋" w:hint="eastAsia"/>
          <w:sz w:val="30"/>
          <w:szCs w:val="30"/>
        </w:rPr>
        <w:t>准将试卷和草稿纸带走，不得在考场附近逗留、谈论；</w:t>
      </w:r>
    </w:p>
    <w:p w:rsidR="004F49F3" w:rsidRPr="00F87DE2" w:rsidRDefault="004F49F3" w:rsidP="00F87DE2">
      <w:pPr>
        <w:ind w:firstLineChars="200" w:firstLine="600"/>
        <w:rPr>
          <w:rFonts w:ascii="仿宋" w:eastAsia="仿宋" w:hAnsi="仿宋"/>
          <w:sz w:val="30"/>
          <w:szCs w:val="30"/>
        </w:rPr>
      </w:pPr>
      <w:r w:rsidRPr="00F87DE2">
        <w:rPr>
          <w:rFonts w:ascii="仿宋" w:eastAsia="仿宋" w:hAnsi="仿宋" w:hint="eastAsia"/>
          <w:sz w:val="30"/>
          <w:szCs w:val="30"/>
        </w:rPr>
        <w:t>（5）</w:t>
      </w:r>
      <w:r w:rsidR="0049555C" w:rsidRPr="00F87DE2">
        <w:rPr>
          <w:rFonts w:ascii="仿宋" w:eastAsia="仿宋" w:hAnsi="仿宋" w:hint="eastAsia"/>
          <w:sz w:val="30"/>
          <w:szCs w:val="30"/>
        </w:rPr>
        <w:t>严格执行考场纪律，严禁替考、传抄、偷看等作弊行为，有以上行为者一经发现，立即取消考试资格，并通报所在学院及教务部门严肃处理；</w:t>
      </w:r>
    </w:p>
    <w:p w:rsidR="0049555C" w:rsidRPr="00F87DE2" w:rsidRDefault="004F49F3" w:rsidP="00F87DE2">
      <w:pPr>
        <w:ind w:firstLineChars="200" w:firstLine="600"/>
        <w:rPr>
          <w:rFonts w:ascii="仿宋" w:eastAsia="仿宋" w:hAnsi="仿宋"/>
          <w:sz w:val="30"/>
          <w:szCs w:val="30"/>
        </w:rPr>
      </w:pPr>
      <w:r w:rsidRPr="00F87DE2">
        <w:rPr>
          <w:rFonts w:ascii="仿宋" w:eastAsia="仿宋" w:hAnsi="仿宋" w:hint="eastAsia"/>
          <w:sz w:val="30"/>
          <w:szCs w:val="30"/>
        </w:rPr>
        <w:t>（6）</w:t>
      </w:r>
      <w:r w:rsidR="005E5ADF" w:rsidRPr="00F87DE2">
        <w:rPr>
          <w:rFonts w:ascii="仿宋" w:eastAsia="仿宋" w:hAnsi="仿宋" w:hint="eastAsia"/>
          <w:sz w:val="30"/>
          <w:szCs w:val="30"/>
        </w:rPr>
        <w:t>笔试成绩将于9月</w:t>
      </w:r>
      <w:r w:rsidR="003E3586" w:rsidRPr="00F87DE2">
        <w:rPr>
          <w:rFonts w:ascii="仿宋" w:eastAsia="仿宋" w:hAnsi="仿宋" w:hint="eastAsia"/>
          <w:sz w:val="30"/>
          <w:szCs w:val="30"/>
        </w:rPr>
        <w:t>10</w:t>
      </w:r>
      <w:r w:rsidR="005E5ADF" w:rsidRPr="00F87DE2">
        <w:rPr>
          <w:rFonts w:ascii="仿宋" w:eastAsia="仿宋" w:hAnsi="仿宋" w:hint="eastAsia"/>
          <w:sz w:val="30"/>
          <w:szCs w:val="30"/>
        </w:rPr>
        <w:t>日在团委网站进行公布，</w:t>
      </w:r>
      <w:r w:rsidR="007E6446" w:rsidRPr="00F87DE2">
        <w:rPr>
          <w:rFonts w:ascii="仿宋" w:eastAsia="仿宋" w:hAnsi="仿宋" w:hint="eastAsia"/>
          <w:sz w:val="30"/>
          <w:szCs w:val="30"/>
        </w:rPr>
        <w:t>以笔试成绩排</w:t>
      </w:r>
      <w:r w:rsidR="007E6446" w:rsidRPr="00F87DE2">
        <w:rPr>
          <w:rFonts w:ascii="仿宋" w:eastAsia="仿宋" w:hAnsi="仿宋" w:hint="eastAsia"/>
          <w:sz w:val="30"/>
          <w:szCs w:val="30"/>
        </w:rPr>
        <w:lastRenderedPageBreak/>
        <w:t>序，取</w:t>
      </w:r>
      <w:r w:rsidR="0017035F" w:rsidRPr="00F87DE2">
        <w:rPr>
          <w:rFonts w:ascii="仿宋" w:eastAsia="仿宋" w:hAnsi="仿宋" w:hint="eastAsia"/>
          <w:sz w:val="30"/>
          <w:szCs w:val="30"/>
        </w:rPr>
        <w:t>不少</w:t>
      </w:r>
      <w:r w:rsidR="007E6446" w:rsidRPr="00F87DE2">
        <w:rPr>
          <w:rFonts w:ascii="仿宋" w:eastAsia="仿宋" w:hAnsi="仿宋" w:hint="eastAsia"/>
          <w:sz w:val="30"/>
          <w:szCs w:val="30"/>
        </w:rPr>
        <w:t>于60%的同学进行面试</w:t>
      </w:r>
      <w:r w:rsidR="005E5ADF" w:rsidRPr="00F87DE2">
        <w:rPr>
          <w:rFonts w:ascii="仿宋" w:eastAsia="仿宋" w:hAnsi="仿宋" w:hint="eastAsia"/>
          <w:sz w:val="30"/>
          <w:szCs w:val="30"/>
        </w:rPr>
        <w:t>。</w:t>
      </w:r>
    </w:p>
    <w:p w:rsidR="0060307E" w:rsidRPr="00F87DE2" w:rsidRDefault="0060307E" w:rsidP="0060307E">
      <w:pPr>
        <w:widowControl/>
        <w:spacing w:line="360" w:lineRule="auto"/>
        <w:ind w:firstLineChars="196" w:firstLine="590"/>
        <w:jc w:val="left"/>
        <w:rPr>
          <w:rFonts w:ascii="仿宋" w:eastAsia="仿宋" w:hAnsi="仿宋" w:cs="宋体"/>
          <w:color w:val="00409F"/>
          <w:kern w:val="0"/>
          <w:sz w:val="30"/>
          <w:szCs w:val="30"/>
        </w:rPr>
      </w:pPr>
      <w:r w:rsidRPr="00F87DE2">
        <w:rPr>
          <w:rFonts w:ascii="仿宋" w:eastAsia="仿宋" w:hAnsi="仿宋" w:cs="宋体" w:hint="eastAsia"/>
          <w:b/>
          <w:bCs/>
          <w:color w:val="000000"/>
          <w:kern w:val="0"/>
          <w:sz w:val="30"/>
          <w:szCs w:val="30"/>
        </w:rPr>
        <w:t>二、面试安排</w:t>
      </w:r>
    </w:p>
    <w:p w:rsidR="00B773CC" w:rsidRPr="00F87DE2" w:rsidRDefault="00B773CC" w:rsidP="00F87DE2">
      <w:pPr>
        <w:ind w:firstLineChars="200" w:firstLine="600"/>
        <w:rPr>
          <w:rFonts w:ascii="仿宋" w:eastAsia="仿宋" w:hAnsi="仿宋"/>
          <w:sz w:val="30"/>
          <w:szCs w:val="30"/>
        </w:rPr>
      </w:pPr>
      <w:r w:rsidRPr="00F87DE2">
        <w:rPr>
          <w:rFonts w:ascii="仿宋" w:eastAsia="仿宋" w:hAnsi="仿宋" w:hint="eastAsia"/>
          <w:sz w:val="30"/>
          <w:szCs w:val="30"/>
        </w:rPr>
        <w:t>时</w:t>
      </w:r>
      <w:r w:rsidR="00DE2E7F" w:rsidRPr="00F87DE2">
        <w:rPr>
          <w:rFonts w:ascii="仿宋" w:eastAsia="仿宋" w:hAnsi="仿宋" w:hint="eastAsia"/>
          <w:sz w:val="30"/>
          <w:szCs w:val="30"/>
        </w:rPr>
        <w:t xml:space="preserve">    </w:t>
      </w:r>
      <w:r w:rsidRPr="00F87DE2">
        <w:rPr>
          <w:rFonts w:ascii="仿宋" w:eastAsia="仿宋" w:hAnsi="仿宋" w:hint="eastAsia"/>
          <w:sz w:val="30"/>
          <w:szCs w:val="30"/>
        </w:rPr>
        <w:t>间：</w:t>
      </w:r>
      <w:r w:rsidR="005E1296" w:rsidRPr="00F87DE2">
        <w:rPr>
          <w:rFonts w:ascii="仿宋" w:eastAsia="仿宋" w:hAnsi="仿宋" w:hint="eastAsia"/>
          <w:sz w:val="30"/>
          <w:szCs w:val="30"/>
        </w:rPr>
        <w:t>2014</w:t>
      </w:r>
      <w:r w:rsidRPr="00F87DE2">
        <w:rPr>
          <w:rFonts w:ascii="仿宋" w:eastAsia="仿宋" w:hAnsi="仿宋" w:hint="eastAsia"/>
          <w:sz w:val="30"/>
          <w:szCs w:val="30"/>
        </w:rPr>
        <w:t>年9月</w:t>
      </w:r>
      <w:r w:rsidR="00A325B2" w:rsidRPr="00F87DE2">
        <w:rPr>
          <w:rFonts w:ascii="仿宋" w:eastAsia="仿宋" w:hAnsi="仿宋" w:hint="eastAsia"/>
          <w:sz w:val="30"/>
          <w:szCs w:val="30"/>
        </w:rPr>
        <w:t>11</w:t>
      </w:r>
      <w:r w:rsidRPr="00F87DE2">
        <w:rPr>
          <w:rFonts w:ascii="仿宋" w:eastAsia="仿宋" w:hAnsi="仿宋" w:hint="eastAsia"/>
          <w:sz w:val="30"/>
          <w:szCs w:val="30"/>
        </w:rPr>
        <w:t>日</w:t>
      </w:r>
      <w:r w:rsidR="00E26FAD" w:rsidRPr="00F87DE2">
        <w:rPr>
          <w:rFonts w:ascii="仿宋" w:eastAsia="仿宋" w:hAnsi="仿宋" w:hint="eastAsia"/>
          <w:sz w:val="30"/>
          <w:szCs w:val="30"/>
        </w:rPr>
        <w:t xml:space="preserve"> </w:t>
      </w:r>
      <w:r w:rsidRPr="00F87DE2">
        <w:rPr>
          <w:rFonts w:ascii="仿宋" w:eastAsia="仿宋" w:hAnsi="仿宋" w:hint="eastAsia"/>
          <w:sz w:val="30"/>
          <w:szCs w:val="30"/>
        </w:rPr>
        <w:t>9:00-18:00</w:t>
      </w:r>
    </w:p>
    <w:p w:rsidR="00B773CC" w:rsidRPr="00F87DE2" w:rsidRDefault="00DE2E7F" w:rsidP="00F87DE2">
      <w:pPr>
        <w:ind w:firstLineChars="200" w:firstLine="600"/>
        <w:rPr>
          <w:rFonts w:ascii="仿宋" w:eastAsia="仿宋" w:hAnsi="仿宋"/>
          <w:sz w:val="30"/>
          <w:szCs w:val="30"/>
        </w:rPr>
      </w:pPr>
      <w:r w:rsidRPr="00F87DE2">
        <w:rPr>
          <w:rFonts w:ascii="仿宋" w:eastAsia="仿宋" w:hAnsi="仿宋" w:hint="eastAsia"/>
          <w:sz w:val="30"/>
          <w:szCs w:val="30"/>
        </w:rPr>
        <w:t>候场</w:t>
      </w:r>
      <w:r w:rsidR="00B773CC" w:rsidRPr="00F87DE2">
        <w:rPr>
          <w:rFonts w:ascii="仿宋" w:eastAsia="仿宋" w:hAnsi="仿宋" w:hint="eastAsia"/>
          <w:sz w:val="30"/>
          <w:szCs w:val="30"/>
        </w:rPr>
        <w:t>地点：国际教育交流大厦3层</w:t>
      </w:r>
      <w:r w:rsidR="00F24501" w:rsidRPr="00F87DE2">
        <w:rPr>
          <w:rFonts w:ascii="仿宋" w:eastAsia="仿宋" w:hAnsi="仿宋" w:hint="eastAsia"/>
          <w:sz w:val="30"/>
          <w:szCs w:val="30"/>
        </w:rPr>
        <w:t xml:space="preserve"> </w:t>
      </w:r>
      <w:r w:rsidR="00B773CC" w:rsidRPr="00F87DE2">
        <w:rPr>
          <w:rFonts w:ascii="仿宋" w:eastAsia="仿宋" w:hAnsi="仿宋" w:hint="eastAsia"/>
          <w:sz w:val="30"/>
          <w:szCs w:val="30"/>
        </w:rPr>
        <w:t>第</w:t>
      </w:r>
      <w:r w:rsidR="009D4A65" w:rsidRPr="00F87DE2">
        <w:rPr>
          <w:rFonts w:ascii="仿宋" w:eastAsia="仿宋" w:hAnsi="仿宋" w:hint="eastAsia"/>
          <w:sz w:val="30"/>
          <w:szCs w:val="30"/>
        </w:rPr>
        <w:t>四</w:t>
      </w:r>
      <w:r w:rsidR="00B773CC" w:rsidRPr="00F87DE2">
        <w:rPr>
          <w:rFonts w:ascii="仿宋" w:eastAsia="仿宋" w:hAnsi="仿宋" w:hint="eastAsia"/>
          <w:sz w:val="30"/>
          <w:szCs w:val="30"/>
        </w:rPr>
        <w:t>会议室</w:t>
      </w:r>
    </w:p>
    <w:p w:rsidR="0075496D" w:rsidRPr="00F87DE2" w:rsidRDefault="00B773CC" w:rsidP="00F87DE2">
      <w:pPr>
        <w:ind w:firstLineChars="200" w:firstLine="600"/>
        <w:rPr>
          <w:rFonts w:ascii="仿宋" w:eastAsia="仿宋" w:hAnsi="仿宋"/>
          <w:sz w:val="30"/>
          <w:szCs w:val="30"/>
        </w:rPr>
      </w:pPr>
      <w:r w:rsidRPr="00F87DE2">
        <w:rPr>
          <w:rFonts w:ascii="仿宋" w:eastAsia="仿宋" w:hAnsi="仿宋" w:hint="eastAsia"/>
          <w:sz w:val="30"/>
          <w:szCs w:val="30"/>
        </w:rPr>
        <w:t>要</w:t>
      </w:r>
      <w:r w:rsidR="00DE2E7F" w:rsidRPr="00F87DE2">
        <w:rPr>
          <w:rFonts w:ascii="仿宋" w:eastAsia="仿宋" w:hAnsi="仿宋" w:hint="eastAsia"/>
          <w:sz w:val="30"/>
          <w:szCs w:val="30"/>
        </w:rPr>
        <w:t xml:space="preserve">    </w:t>
      </w:r>
      <w:r w:rsidRPr="00F87DE2">
        <w:rPr>
          <w:rFonts w:ascii="仿宋" w:eastAsia="仿宋" w:hAnsi="仿宋" w:hint="eastAsia"/>
          <w:sz w:val="30"/>
          <w:szCs w:val="30"/>
        </w:rPr>
        <w:t>求：</w:t>
      </w:r>
    </w:p>
    <w:p w:rsidR="0075496D" w:rsidRPr="00F87DE2" w:rsidRDefault="0075496D" w:rsidP="00F87DE2">
      <w:pPr>
        <w:ind w:firstLineChars="200" w:firstLine="600"/>
        <w:rPr>
          <w:rFonts w:ascii="仿宋" w:eastAsia="仿宋" w:hAnsi="仿宋"/>
          <w:sz w:val="30"/>
          <w:szCs w:val="30"/>
        </w:rPr>
      </w:pPr>
      <w:r w:rsidRPr="00F87DE2">
        <w:rPr>
          <w:rFonts w:ascii="仿宋" w:eastAsia="仿宋" w:hAnsi="仿宋" w:hint="eastAsia"/>
          <w:sz w:val="30"/>
          <w:szCs w:val="30"/>
        </w:rPr>
        <w:t>（1）</w:t>
      </w:r>
      <w:r w:rsidR="00B773CC" w:rsidRPr="00F87DE2">
        <w:rPr>
          <w:rFonts w:ascii="仿宋" w:eastAsia="仿宋" w:hAnsi="仿宋" w:hint="eastAsia"/>
          <w:sz w:val="30"/>
          <w:szCs w:val="30"/>
        </w:rPr>
        <w:t>考生需8:30到候场地点抽签决定面试顺序；</w:t>
      </w:r>
    </w:p>
    <w:p w:rsidR="0075496D" w:rsidRPr="00F87DE2" w:rsidRDefault="0075496D" w:rsidP="00F87DE2">
      <w:pPr>
        <w:ind w:firstLineChars="200" w:firstLine="600"/>
        <w:rPr>
          <w:rFonts w:ascii="仿宋" w:eastAsia="仿宋" w:hAnsi="仿宋"/>
          <w:sz w:val="30"/>
          <w:szCs w:val="30"/>
        </w:rPr>
      </w:pPr>
      <w:r w:rsidRPr="00F87DE2">
        <w:rPr>
          <w:rFonts w:ascii="仿宋" w:eastAsia="仿宋" w:hAnsi="仿宋" w:hint="eastAsia"/>
          <w:sz w:val="30"/>
          <w:szCs w:val="30"/>
        </w:rPr>
        <w:t>（2）</w:t>
      </w:r>
      <w:r w:rsidR="00B773CC" w:rsidRPr="00F87DE2">
        <w:rPr>
          <w:rFonts w:ascii="仿宋" w:eastAsia="仿宋" w:hAnsi="仿宋" w:hint="eastAsia"/>
          <w:sz w:val="30"/>
          <w:szCs w:val="30"/>
        </w:rPr>
        <w:t>面试分为两部分：第一部分为个人陈述及模拟授课（共计10分钟），其中个人陈述包括本人经历、优势特长以及对支教工作的认识，模拟授课环节应选择一门中学课程进行讲授，可制作PPT等课件材料，现场提供白板，授课时间不得少于7分钟；第二部分为评委提问（5分钟）；</w:t>
      </w:r>
    </w:p>
    <w:p w:rsidR="00850E5D" w:rsidRPr="00F87DE2" w:rsidRDefault="0075496D" w:rsidP="00F87DE2">
      <w:pPr>
        <w:ind w:firstLineChars="200" w:firstLine="600"/>
        <w:rPr>
          <w:rFonts w:ascii="Times New Roman" w:eastAsia="仿宋_GB2312" w:hAnsi="Times New Roman"/>
          <w:color w:val="000000"/>
          <w:kern w:val="0"/>
          <w:sz w:val="30"/>
          <w:szCs w:val="30"/>
        </w:rPr>
      </w:pPr>
      <w:r w:rsidRPr="00F87DE2">
        <w:rPr>
          <w:rFonts w:ascii="仿宋" w:eastAsia="仿宋" w:hAnsi="仿宋" w:hint="eastAsia"/>
          <w:sz w:val="30"/>
          <w:szCs w:val="30"/>
        </w:rPr>
        <w:t>（3）</w:t>
      </w:r>
      <w:r w:rsidR="00B773CC" w:rsidRPr="00F87DE2">
        <w:rPr>
          <w:rFonts w:ascii="仿宋" w:eastAsia="仿宋" w:hAnsi="仿宋" w:hint="eastAsia"/>
          <w:sz w:val="30"/>
          <w:szCs w:val="30"/>
        </w:rPr>
        <w:t>最终成绩及选拔结果将于9月1</w:t>
      </w:r>
      <w:r w:rsidR="009C0CEB" w:rsidRPr="00F87DE2">
        <w:rPr>
          <w:rFonts w:ascii="仿宋" w:eastAsia="仿宋" w:hAnsi="仿宋" w:hint="eastAsia"/>
          <w:sz w:val="30"/>
          <w:szCs w:val="30"/>
        </w:rPr>
        <w:t>1</w:t>
      </w:r>
      <w:r w:rsidR="00B773CC" w:rsidRPr="00F87DE2">
        <w:rPr>
          <w:rFonts w:ascii="仿宋" w:eastAsia="仿宋" w:hAnsi="仿宋" w:hint="eastAsia"/>
          <w:sz w:val="30"/>
          <w:szCs w:val="30"/>
        </w:rPr>
        <w:t>日在团委网站公布，并进行公示。</w:t>
      </w:r>
      <w:bookmarkStart w:id="0" w:name="_GoBack"/>
      <w:bookmarkEnd w:id="0"/>
    </w:p>
    <w:sectPr w:rsidR="00850E5D" w:rsidRPr="00F87DE2" w:rsidSect="00850E5D">
      <w:pgSz w:w="11906" w:h="16838"/>
      <w:pgMar w:top="1588" w:right="1247" w:bottom="1474"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346" w:rsidRDefault="00F45346" w:rsidP="00850E5D">
      <w:r>
        <w:separator/>
      </w:r>
    </w:p>
  </w:endnote>
  <w:endnote w:type="continuationSeparator" w:id="0">
    <w:p w:rsidR="00F45346" w:rsidRDefault="00F45346" w:rsidP="0085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07557"/>
      <w:docPartObj>
        <w:docPartGallery w:val="Page Numbers (Bottom of Page)"/>
        <w:docPartUnique/>
      </w:docPartObj>
    </w:sdtPr>
    <w:sdtEndPr/>
    <w:sdtContent>
      <w:p w:rsidR="00850E5D" w:rsidRDefault="002934E3">
        <w:pPr>
          <w:pStyle w:val="a4"/>
          <w:jc w:val="center"/>
        </w:pPr>
        <w:r>
          <w:fldChar w:fldCharType="begin"/>
        </w:r>
        <w:r>
          <w:instrText xml:space="preserve"> PAGE   \* MERGEFORMAT </w:instrText>
        </w:r>
        <w:r>
          <w:fldChar w:fldCharType="separate"/>
        </w:r>
        <w:r w:rsidR="00672764" w:rsidRPr="00672764">
          <w:rPr>
            <w:noProof/>
            <w:lang w:val="zh-CN"/>
          </w:rPr>
          <w:t>10</w:t>
        </w:r>
        <w:r>
          <w:rPr>
            <w:noProof/>
            <w:lang w:val="zh-CN"/>
          </w:rPr>
          <w:fldChar w:fldCharType="end"/>
        </w:r>
      </w:p>
    </w:sdtContent>
  </w:sdt>
  <w:p w:rsidR="00850E5D" w:rsidRDefault="00850E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346" w:rsidRDefault="00F45346" w:rsidP="00850E5D">
      <w:r>
        <w:separator/>
      </w:r>
    </w:p>
  </w:footnote>
  <w:footnote w:type="continuationSeparator" w:id="0">
    <w:p w:rsidR="00F45346" w:rsidRDefault="00F45346" w:rsidP="00850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0E5D"/>
    <w:rsid w:val="00007800"/>
    <w:rsid w:val="000079E4"/>
    <w:rsid w:val="000261B2"/>
    <w:rsid w:val="000325DD"/>
    <w:rsid w:val="00065B44"/>
    <w:rsid w:val="000A2A69"/>
    <w:rsid w:val="000C29FB"/>
    <w:rsid w:val="000D2E3C"/>
    <w:rsid w:val="000D4B40"/>
    <w:rsid w:val="000D6C25"/>
    <w:rsid w:val="000D72DC"/>
    <w:rsid w:val="00106558"/>
    <w:rsid w:val="001160E7"/>
    <w:rsid w:val="00126824"/>
    <w:rsid w:val="001609EC"/>
    <w:rsid w:val="00163B5F"/>
    <w:rsid w:val="0017035F"/>
    <w:rsid w:val="00182B59"/>
    <w:rsid w:val="001B44D1"/>
    <w:rsid w:val="001C2128"/>
    <w:rsid w:val="001C332A"/>
    <w:rsid w:val="001E094F"/>
    <w:rsid w:val="001F5D9C"/>
    <w:rsid w:val="001F62D1"/>
    <w:rsid w:val="00203E7B"/>
    <w:rsid w:val="0021344F"/>
    <w:rsid w:val="00214450"/>
    <w:rsid w:val="002178AC"/>
    <w:rsid w:val="0022796E"/>
    <w:rsid w:val="002435A6"/>
    <w:rsid w:val="00245060"/>
    <w:rsid w:val="002537DA"/>
    <w:rsid w:val="002624FE"/>
    <w:rsid w:val="00287D09"/>
    <w:rsid w:val="002934E3"/>
    <w:rsid w:val="00294AD6"/>
    <w:rsid w:val="002A5E15"/>
    <w:rsid w:val="002A6515"/>
    <w:rsid w:val="002C7749"/>
    <w:rsid w:val="00303A65"/>
    <w:rsid w:val="0030653C"/>
    <w:rsid w:val="00316FE4"/>
    <w:rsid w:val="00320E7E"/>
    <w:rsid w:val="003211BD"/>
    <w:rsid w:val="00332E2B"/>
    <w:rsid w:val="00335AB6"/>
    <w:rsid w:val="00344482"/>
    <w:rsid w:val="00345A11"/>
    <w:rsid w:val="0038304E"/>
    <w:rsid w:val="00390756"/>
    <w:rsid w:val="003936C9"/>
    <w:rsid w:val="0039567C"/>
    <w:rsid w:val="0039731E"/>
    <w:rsid w:val="003A03EA"/>
    <w:rsid w:val="003A3978"/>
    <w:rsid w:val="003C72E8"/>
    <w:rsid w:val="003D7CD9"/>
    <w:rsid w:val="003E28FE"/>
    <w:rsid w:val="003E3586"/>
    <w:rsid w:val="003F12F0"/>
    <w:rsid w:val="003F64AF"/>
    <w:rsid w:val="00404B38"/>
    <w:rsid w:val="00412104"/>
    <w:rsid w:val="004133B0"/>
    <w:rsid w:val="0042619A"/>
    <w:rsid w:val="0043472D"/>
    <w:rsid w:val="00441CCF"/>
    <w:rsid w:val="00443942"/>
    <w:rsid w:val="00446980"/>
    <w:rsid w:val="00455AC5"/>
    <w:rsid w:val="00465A90"/>
    <w:rsid w:val="00471E86"/>
    <w:rsid w:val="00473DB4"/>
    <w:rsid w:val="00483CF4"/>
    <w:rsid w:val="0048421A"/>
    <w:rsid w:val="0049039B"/>
    <w:rsid w:val="004922D5"/>
    <w:rsid w:val="0049555C"/>
    <w:rsid w:val="004A1F1F"/>
    <w:rsid w:val="004A3885"/>
    <w:rsid w:val="004A55CB"/>
    <w:rsid w:val="004A5BC8"/>
    <w:rsid w:val="004B62BB"/>
    <w:rsid w:val="004C2C86"/>
    <w:rsid w:val="004F49F3"/>
    <w:rsid w:val="00512D82"/>
    <w:rsid w:val="005142B2"/>
    <w:rsid w:val="0051518A"/>
    <w:rsid w:val="00527A7D"/>
    <w:rsid w:val="005300DD"/>
    <w:rsid w:val="005374D4"/>
    <w:rsid w:val="0054149A"/>
    <w:rsid w:val="00551D84"/>
    <w:rsid w:val="00552BFD"/>
    <w:rsid w:val="00553284"/>
    <w:rsid w:val="00557916"/>
    <w:rsid w:val="00574265"/>
    <w:rsid w:val="005A229A"/>
    <w:rsid w:val="005A2325"/>
    <w:rsid w:val="005A28D7"/>
    <w:rsid w:val="005B1F4F"/>
    <w:rsid w:val="005E1296"/>
    <w:rsid w:val="005E5ADF"/>
    <w:rsid w:val="005E62E6"/>
    <w:rsid w:val="005F2821"/>
    <w:rsid w:val="005F4081"/>
    <w:rsid w:val="0060307E"/>
    <w:rsid w:val="006106CB"/>
    <w:rsid w:val="0061617E"/>
    <w:rsid w:val="00626D83"/>
    <w:rsid w:val="0063502B"/>
    <w:rsid w:val="006416DF"/>
    <w:rsid w:val="00643796"/>
    <w:rsid w:val="00662160"/>
    <w:rsid w:val="00664073"/>
    <w:rsid w:val="00672764"/>
    <w:rsid w:val="006944A1"/>
    <w:rsid w:val="006A790F"/>
    <w:rsid w:val="006C0F50"/>
    <w:rsid w:val="006C7680"/>
    <w:rsid w:val="006D40C7"/>
    <w:rsid w:val="006E300C"/>
    <w:rsid w:val="006E44E7"/>
    <w:rsid w:val="006F0073"/>
    <w:rsid w:val="007019C1"/>
    <w:rsid w:val="00702814"/>
    <w:rsid w:val="00702B8E"/>
    <w:rsid w:val="00702F0F"/>
    <w:rsid w:val="007151EE"/>
    <w:rsid w:val="007234CC"/>
    <w:rsid w:val="0075496D"/>
    <w:rsid w:val="007615B1"/>
    <w:rsid w:val="00771ABC"/>
    <w:rsid w:val="007739D8"/>
    <w:rsid w:val="00774B8B"/>
    <w:rsid w:val="00786B48"/>
    <w:rsid w:val="00790C50"/>
    <w:rsid w:val="00793D9C"/>
    <w:rsid w:val="007A5126"/>
    <w:rsid w:val="007A7D69"/>
    <w:rsid w:val="007B3E12"/>
    <w:rsid w:val="007C709C"/>
    <w:rsid w:val="007D4666"/>
    <w:rsid w:val="007E6446"/>
    <w:rsid w:val="007F69F6"/>
    <w:rsid w:val="007F7264"/>
    <w:rsid w:val="00821B50"/>
    <w:rsid w:val="008414BA"/>
    <w:rsid w:val="00850E5D"/>
    <w:rsid w:val="00863713"/>
    <w:rsid w:val="00872AFF"/>
    <w:rsid w:val="008751FD"/>
    <w:rsid w:val="00883B7D"/>
    <w:rsid w:val="00884FA7"/>
    <w:rsid w:val="0088500B"/>
    <w:rsid w:val="00886F6A"/>
    <w:rsid w:val="0089495C"/>
    <w:rsid w:val="008A0DDD"/>
    <w:rsid w:val="008A298B"/>
    <w:rsid w:val="008A5F35"/>
    <w:rsid w:val="008C06DA"/>
    <w:rsid w:val="008D038C"/>
    <w:rsid w:val="008E2D87"/>
    <w:rsid w:val="008E51A3"/>
    <w:rsid w:val="008F0D6D"/>
    <w:rsid w:val="008F183F"/>
    <w:rsid w:val="008F7B8D"/>
    <w:rsid w:val="00900D58"/>
    <w:rsid w:val="00901981"/>
    <w:rsid w:val="00901BF6"/>
    <w:rsid w:val="00930AF2"/>
    <w:rsid w:val="0093352B"/>
    <w:rsid w:val="009414B3"/>
    <w:rsid w:val="009541AF"/>
    <w:rsid w:val="00960E4B"/>
    <w:rsid w:val="00972DE3"/>
    <w:rsid w:val="00973FC2"/>
    <w:rsid w:val="00986033"/>
    <w:rsid w:val="009B6B5C"/>
    <w:rsid w:val="009B7695"/>
    <w:rsid w:val="009C0CEB"/>
    <w:rsid w:val="009D13CC"/>
    <w:rsid w:val="009D4A65"/>
    <w:rsid w:val="009F202C"/>
    <w:rsid w:val="00A02FA9"/>
    <w:rsid w:val="00A17B32"/>
    <w:rsid w:val="00A229C3"/>
    <w:rsid w:val="00A2677D"/>
    <w:rsid w:val="00A325B2"/>
    <w:rsid w:val="00A440D4"/>
    <w:rsid w:val="00A442CF"/>
    <w:rsid w:val="00A54AD1"/>
    <w:rsid w:val="00A60396"/>
    <w:rsid w:val="00A77BB3"/>
    <w:rsid w:val="00AA5A73"/>
    <w:rsid w:val="00AA7803"/>
    <w:rsid w:val="00AC303D"/>
    <w:rsid w:val="00AD3D9D"/>
    <w:rsid w:val="00AE6CE0"/>
    <w:rsid w:val="00AF59E4"/>
    <w:rsid w:val="00B024A7"/>
    <w:rsid w:val="00B26A53"/>
    <w:rsid w:val="00B31EA9"/>
    <w:rsid w:val="00B659DF"/>
    <w:rsid w:val="00B72567"/>
    <w:rsid w:val="00B773CC"/>
    <w:rsid w:val="00BA71BC"/>
    <w:rsid w:val="00BB0AB2"/>
    <w:rsid w:val="00BB1444"/>
    <w:rsid w:val="00BB1A2E"/>
    <w:rsid w:val="00BB2E6C"/>
    <w:rsid w:val="00BD4396"/>
    <w:rsid w:val="00BF5818"/>
    <w:rsid w:val="00C16560"/>
    <w:rsid w:val="00C17561"/>
    <w:rsid w:val="00C23BE0"/>
    <w:rsid w:val="00C310FC"/>
    <w:rsid w:val="00C42598"/>
    <w:rsid w:val="00C62DDB"/>
    <w:rsid w:val="00C719FD"/>
    <w:rsid w:val="00C765E8"/>
    <w:rsid w:val="00C85177"/>
    <w:rsid w:val="00C95605"/>
    <w:rsid w:val="00CA1567"/>
    <w:rsid w:val="00CA3F18"/>
    <w:rsid w:val="00CC1476"/>
    <w:rsid w:val="00CC1B50"/>
    <w:rsid w:val="00CC1CBD"/>
    <w:rsid w:val="00CD3E53"/>
    <w:rsid w:val="00CD7A1D"/>
    <w:rsid w:val="00CF282B"/>
    <w:rsid w:val="00D05011"/>
    <w:rsid w:val="00D07C82"/>
    <w:rsid w:val="00D20DE6"/>
    <w:rsid w:val="00D269E5"/>
    <w:rsid w:val="00D3241E"/>
    <w:rsid w:val="00D3725A"/>
    <w:rsid w:val="00D502C6"/>
    <w:rsid w:val="00D52E93"/>
    <w:rsid w:val="00D5400D"/>
    <w:rsid w:val="00D761FA"/>
    <w:rsid w:val="00D82669"/>
    <w:rsid w:val="00D977DE"/>
    <w:rsid w:val="00DA608A"/>
    <w:rsid w:val="00DB65A0"/>
    <w:rsid w:val="00DE2E7F"/>
    <w:rsid w:val="00DE4429"/>
    <w:rsid w:val="00DE5E8A"/>
    <w:rsid w:val="00E01A42"/>
    <w:rsid w:val="00E07748"/>
    <w:rsid w:val="00E17B4B"/>
    <w:rsid w:val="00E26FAD"/>
    <w:rsid w:val="00E36574"/>
    <w:rsid w:val="00E37406"/>
    <w:rsid w:val="00E41D0A"/>
    <w:rsid w:val="00E476AC"/>
    <w:rsid w:val="00E56A8B"/>
    <w:rsid w:val="00E703F5"/>
    <w:rsid w:val="00E72BCB"/>
    <w:rsid w:val="00E96F21"/>
    <w:rsid w:val="00EA4F08"/>
    <w:rsid w:val="00EB6E95"/>
    <w:rsid w:val="00EC11B7"/>
    <w:rsid w:val="00EC3693"/>
    <w:rsid w:val="00EC72D8"/>
    <w:rsid w:val="00EE329A"/>
    <w:rsid w:val="00EF4F66"/>
    <w:rsid w:val="00EF5D45"/>
    <w:rsid w:val="00F0774F"/>
    <w:rsid w:val="00F13507"/>
    <w:rsid w:val="00F24501"/>
    <w:rsid w:val="00F31814"/>
    <w:rsid w:val="00F34B7D"/>
    <w:rsid w:val="00F45346"/>
    <w:rsid w:val="00F50A08"/>
    <w:rsid w:val="00F7257C"/>
    <w:rsid w:val="00F87DE2"/>
    <w:rsid w:val="00FA0800"/>
    <w:rsid w:val="00FA686A"/>
    <w:rsid w:val="00FB1A48"/>
    <w:rsid w:val="00FB4231"/>
    <w:rsid w:val="00FB6DF1"/>
    <w:rsid w:val="00FC1A6A"/>
    <w:rsid w:val="00FC3C94"/>
    <w:rsid w:val="00FC7B51"/>
    <w:rsid w:val="00FD198B"/>
    <w:rsid w:val="00FD33CE"/>
    <w:rsid w:val="00FE5D9C"/>
    <w:rsid w:val="00FF0191"/>
    <w:rsid w:val="00FF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0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0E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0E5D"/>
    <w:rPr>
      <w:sz w:val="18"/>
      <w:szCs w:val="18"/>
    </w:rPr>
  </w:style>
  <w:style w:type="paragraph" w:styleId="a4">
    <w:name w:val="footer"/>
    <w:basedOn w:val="a"/>
    <w:link w:val="Char0"/>
    <w:uiPriority w:val="99"/>
    <w:unhideWhenUsed/>
    <w:rsid w:val="00850E5D"/>
    <w:pPr>
      <w:tabs>
        <w:tab w:val="center" w:pos="4153"/>
        <w:tab w:val="right" w:pos="8306"/>
      </w:tabs>
      <w:snapToGrid w:val="0"/>
      <w:jc w:val="left"/>
    </w:pPr>
    <w:rPr>
      <w:sz w:val="18"/>
      <w:szCs w:val="18"/>
    </w:rPr>
  </w:style>
  <w:style w:type="character" w:customStyle="1" w:styleId="Char0">
    <w:name w:val="页脚 Char"/>
    <w:basedOn w:val="a0"/>
    <w:link w:val="a4"/>
    <w:uiPriority w:val="99"/>
    <w:rsid w:val="00850E5D"/>
    <w:rPr>
      <w:sz w:val="18"/>
      <w:szCs w:val="18"/>
    </w:rPr>
  </w:style>
  <w:style w:type="paragraph" w:styleId="a5">
    <w:name w:val="Balloon Text"/>
    <w:basedOn w:val="a"/>
    <w:link w:val="Char1"/>
    <w:uiPriority w:val="99"/>
    <w:semiHidden/>
    <w:unhideWhenUsed/>
    <w:rsid w:val="003211BD"/>
    <w:rPr>
      <w:sz w:val="18"/>
      <w:szCs w:val="18"/>
    </w:rPr>
  </w:style>
  <w:style w:type="character" w:customStyle="1" w:styleId="Char1">
    <w:name w:val="批注框文本 Char"/>
    <w:basedOn w:val="a0"/>
    <w:link w:val="a5"/>
    <w:uiPriority w:val="99"/>
    <w:semiHidden/>
    <w:rsid w:val="003211BD"/>
    <w:rPr>
      <w:sz w:val="18"/>
      <w:szCs w:val="18"/>
    </w:rPr>
  </w:style>
  <w:style w:type="character" w:styleId="a6">
    <w:name w:val="Hyperlink"/>
    <w:basedOn w:val="a0"/>
    <w:uiPriority w:val="99"/>
    <w:unhideWhenUsed/>
    <w:rsid w:val="00287D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15720">
      <w:bodyDiv w:val="1"/>
      <w:marLeft w:val="0"/>
      <w:marRight w:val="0"/>
      <w:marTop w:val="0"/>
      <w:marBottom w:val="0"/>
      <w:divBdr>
        <w:top w:val="none" w:sz="0" w:space="0" w:color="auto"/>
        <w:left w:val="none" w:sz="0" w:space="0" w:color="auto"/>
        <w:bottom w:val="none" w:sz="0" w:space="0" w:color="auto"/>
        <w:right w:val="none" w:sz="0" w:space="0" w:color="auto"/>
      </w:divBdr>
    </w:div>
    <w:div w:id="1443575519">
      <w:bodyDiv w:val="1"/>
      <w:marLeft w:val="0"/>
      <w:marRight w:val="0"/>
      <w:marTop w:val="0"/>
      <w:marBottom w:val="0"/>
      <w:divBdr>
        <w:top w:val="none" w:sz="0" w:space="0" w:color="auto"/>
        <w:left w:val="none" w:sz="0" w:space="0" w:color="auto"/>
        <w:bottom w:val="none" w:sz="0" w:space="0" w:color="auto"/>
        <w:right w:val="none" w:sz="0" w:space="0" w:color="auto"/>
      </w:divBdr>
    </w:div>
    <w:div w:id="1717393655">
      <w:bodyDiv w:val="1"/>
      <w:marLeft w:val="0"/>
      <w:marRight w:val="0"/>
      <w:marTop w:val="0"/>
      <w:marBottom w:val="0"/>
      <w:divBdr>
        <w:top w:val="none" w:sz="0" w:space="0" w:color="auto"/>
        <w:left w:val="none" w:sz="0" w:space="0" w:color="auto"/>
        <w:bottom w:val="none" w:sz="0" w:space="0" w:color="auto"/>
        <w:right w:val="none" w:sz="0" w:space="0" w:color="auto"/>
      </w:divBdr>
    </w:div>
    <w:div w:id="213694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812E-40A6-4569-845E-B3DC63BC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10</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尚松田</dc:creator>
  <cp:lastModifiedBy>admin</cp:lastModifiedBy>
  <cp:revision>217</cp:revision>
  <dcterms:created xsi:type="dcterms:W3CDTF">2013-09-16T05:50:00Z</dcterms:created>
  <dcterms:modified xsi:type="dcterms:W3CDTF">2014-09-05T10:54:00Z</dcterms:modified>
</cp:coreProperties>
</file>