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27488D1E" w14:textId="77777777" w:rsidR="00853944" w:rsidRDefault="00853944" w:rsidP="00853944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853944">
        <w:rPr>
          <w:rFonts w:ascii="仿宋_GB2312" w:eastAsia="仿宋_GB2312" w:hint="eastAsia"/>
          <w:sz w:val="28"/>
          <w:szCs w:val="28"/>
        </w:rPr>
        <w:t>“主要经济作物优质高产与产业提质增效科技创新”重点专项2021年度项目申报指南（征求意见稿）</w:t>
      </w:r>
    </w:p>
    <w:p w14:paraId="60837282" w14:textId="2DCCDD0A" w:rsidR="00853944" w:rsidRDefault="00853944" w:rsidP="00853944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853944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65FAC5CF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F3554" w14:textId="77777777" w:rsidR="005054AF" w:rsidRDefault="005054AF" w:rsidP="000A4F4B">
      <w:r>
        <w:separator/>
      </w:r>
    </w:p>
  </w:endnote>
  <w:endnote w:type="continuationSeparator" w:id="0">
    <w:p w14:paraId="6907091E" w14:textId="77777777" w:rsidR="005054AF" w:rsidRDefault="005054AF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351F" w14:textId="77777777" w:rsidR="005054AF" w:rsidRDefault="005054AF" w:rsidP="000A4F4B">
      <w:r>
        <w:separator/>
      </w:r>
    </w:p>
  </w:footnote>
  <w:footnote w:type="continuationSeparator" w:id="0">
    <w:p w14:paraId="5B9A2E78" w14:textId="77777777" w:rsidR="005054AF" w:rsidRDefault="005054AF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65B4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054AF"/>
    <w:rsid w:val="00537E03"/>
    <w:rsid w:val="00554A87"/>
    <w:rsid w:val="00586804"/>
    <w:rsid w:val="0063050F"/>
    <w:rsid w:val="006B62D2"/>
    <w:rsid w:val="006E0F61"/>
    <w:rsid w:val="007C50FE"/>
    <w:rsid w:val="007E3AA5"/>
    <w:rsid w:val="00853944"/>
    <w:rsid w:val="00861C8F"/>
    <w:rsid w:val="00866014"/>
    <w:rsid w:val="00940196"/>
    <w:rsid w:val="00AA3256"/>
    <w:rsid w:val="00AC3BA4"/>
    <w:rsid w:val="00AE2E90"/>
    <w:rsid w:val="00BB62D2"/>
    <w:rsid w:val="00C27271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15</cp:revision>
  <dcterms:created xsi:type="dcterms:W3CDTF">2015-11-17T04:03:00Z</dcterms:created>
  <dcterms:modified xsi:type="dcterms:W3CDTF">2020-09-25T04:51:00Z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