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24182">
      <w:pPr>
        <w:snapToGrid w:val="0"/>
        <w:spacing w:line="580" w:lineRule="exact"/>
        <w:jc w:val="center"/>
        <w:rPr>
          <w:rFonts w:ascii="方正小标宋简体" w:eastAsia="方正小标宋简体" w:hAnsi="华文中宋" w:cs="方正小标宋简体" w:hint="eastAsia"/>
          <w:color w:val="000000"/>
          <w:sz w:val="44"/>
          <w:szCs w:val="44"/>
        </w:rPr>
      </w:pPr>
      <w:bookmarkStart w:id="0" w:name="_GoBack"/>
      <w:bookmarkEnd w:id="0"/>
    </w:p>
    <w:p w:rsidR="00000000" w:rsidRDefault="00524182">
      <w:pPr>
        <w:spacing w:line="580" w:lineRule="exact"/>
        <w:jc w:val="center"/>
        <w:rPr>
          <w:rFonts w:ascii="方正小标宋简体" w:eastAsia="方正小标宋简体" w:hAnsi="华文中宋" w:cs="黑体" w:hint="eastAsia"/>
          <w:sz w:val="44"/>
          <w:szCs w:val="44"/>
        </w:rPr>
      </w:pPr>
      <w:r>
        <w:rPr>
          <w:rFonts w:ascii="方正小标宋简体" w:eastAsia="方正小标宋简体" w:hAnsi="华文中宋" w:cs="黑体" w:hint="eastAsia"/>
          <w:sz w:val="44"/>
          <w:szCs w:val="44"/>
        </w:rPr>
        <w:t>北京市习近平新时代中国特色社会主义思想</w:t>
      </w:r>
      <w:r>
        <w:rPr>
          <w:rFonts w:ascii="方正小标宋简体" w:eastAsia="方正小标宋简体" w:hAnsi="华文中宋" w:cs="黑体" w:hint="eastAsia"/>
          <w:sz w:val="44"/>
          <w:szCs w:val="44"/>
        </w:rPr>
        <w:br/>
      </w:r>
      <w:r>
        <w:rPr>
          <w:rFonts w:ascii="方正小标宋简体" w:eastAsia="方正小标宋简体" w:hAnsi="华文中宋" w:cs="黑体" w:hint="eastAsia"/>
          <w:sz w:val="44"/>
          <w:szCs w:val="44"/>
        </w:rPr>
        <w:t>研究中心项目管理办法</w:t>
      </w:r>
    </w:p>
    <w:p w:rsidR="00000000" w:rsidRDefault="00524182">
      <w:pPr>
        <w:spacing w:line="58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2020</w:t>
      </w:r>
      <w:r>
        <w:rPr>
          <w:rFonts w:ascii="仿宋_GB2312" w:eastAsia="仿宋_GB2312" w:hAnsi="仿宋" w:hint="eastAsia"/>
          <w:color w:val="000000"/>
          <w:sz w:val="32"/>
          <w:szCs w:val="32"/>
        </w:rPr>
        <w:t>年</w:t>
      </w:r>
      <w:r>
        <w:rPr>
          <w:rFonts w:ascii="仿宋_GB2312" w:eastAsia="仿宋_GB2312" w:hAnsi="仿宋"/>
          <w:color w:val="000000"/>
          <w:sz w:val="32"/>
          <w:szCs w:val="32"/>
        </w:rPr>
        <w:t>8</w:t>
      </w:r>
      <w:r>
        <w:rPr>
          <w:rFonts w:ascii="仿宋_GB2312" w:eastAsia="仿宋_GB2312" w:hAnsi="仿宋" w:hint="eastAsia"/>
          <w:color w:val="000000"/>
          <w:sz w:val="32"/>
          <w:szCs w:val="32"/>
        </w:rPr>
        <w:t>月修订）</w:t>
      </w:r>
    </w:p>
    <w:p w:rsidR="00000000" w:rsidRDefault="00524182">
      <w:pPr>
        <w:spacing w:line="580" w:lineRule="exact"/>
        <w:rPr>
          <w:rFonts w:ascii="仿宋_GB2312" w:eastAsia="仿宋_GB2312" w:hAnsi="仿宋"/>
          <w:b/>
          <w:color w:val="000000"/>
          <w:sz w:val="28"/>
          <w:szCs w:val="28"/>
        </w:rPr>
      </w:pPr>
    </w:p>
    <w:p w:rsidR="00000000" w:rsidRDefault="00524182">
      <w:pPr>
        <w:spacing w:line="580" w:lineRule="exact"/>
        <w:jc w:val="center"/>
        <w:outlineLvl w:val="0"/>
        <w:rPr>
          <w:rFonts w:ascii="黑体" w:eastAsia="黑体" w:cs="黑体"/>
          <w:color w:val="000000"/>
          <w:sz w:val="32"/>
          <w:szCs w:val="32"/>
        </w:rPr>
      </w:pPr>
      <w:r>
        <w:rPr>
          <w:rFonts w:ascii="黑体" w:eastAsia="黑体" w:cs="黑体" w:hint="eastAsia"/>
          <w:color w:val="000000"/>
          <w:sz w:val="32"/>
          <w:szCs w:val="32"/>
        </w:rPr>
        <w:t>第一章</w:t>
      </w:r>
      <w:r>
        <w:rPr>
          <w:rFonts w:ascii="黑体" w:eastAsia="黑体" w:cs="黑体" w:hint="eastAsia"/>
          <w:color w:val="000000"/>
          <w:sz w:val="32"/>
          <w:szCs w:val="32"/>
        </w:rPr>
        <w:t xml:space="preserve"> </w:t>
      </w:r>
      <w:r>
        <w:rPr>
          <w:rFonts w:ascii="黑体" w:eastAsia="黑体" w:cs="黑体"/>
          <w:color w:val="000000"/>
          <w:sz w:val="32"/>
          <w:szCs w:val="32"/>
        </w:rPr>
        <w:t xml:space="preserve"> </w:t>
      </w:r>
      <w:r>
        <w:rPr>
          <w:rFonts w:ascii="黑体" w:eastAsia="黑体" w:cs="黑体" w:hint="eastAsia"/>
          <w:color w:val="000000"/>
          <w:sz w:val="32"/>
          <w:szCs w:val="32"/>
        </w:rPr>
        <w:t>总则</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第一条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北京市习近平新时代中国特色社会主义思想研究中心项目（以下简称“北京市研究中心项目”）是北京市围绕研究宣传阐释习近平新时代中国特色社会主义思想设立的北京市社会科学基金项目。为切实贯彻落实好中央和北京市委关于深入学习贯彻习近平新时代中国特色社会主义思想的重大决策部署，规范项目管理，提高资金使用效益，促进项目研究多出优秀成果，培养优秀人才，特制定本办法。</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第二条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北京市研究中心项目研究工</w:t>
      </w:r>
      <w:r>
        <w:rPr>
          <w:rFonts w:ascii="仿宋_GB2312" w:eastAsia="仿宋_GB2312"/>
          <w:color w:val="000000"/>
          <w:sz w:val="32"/>
          <w:szCs w:val="32"/>
        </w:rPr>
        <w:t>作</w:t>
      </w:r>
      <w:r>
        <w:rPr>
          <w:rFonts w:ascii="仿宋_GB2312" w:eastAsia="仿宋_GB2312" w:hint="eastAsia"/>
          <w:color w:val="000000"/>
          <w:sz w:val="32"/>
          <w:szCs w:val="32"/>
        </w:rPr>
        <w:t>坚持以马</w:t>
      </w:r>
      <w:r>
        <w:rPr>
          <w:rFonts w:ascii="仿宋_GB2312" w:eastAsia="仿宋_GB2312" w:hint="eastAsia"/>
          <w:color w:val="000000"/>
          <w:sz w:val="32"/>
          <w:szCs w:val="32"/>
        </w:rPr>
        <w:t>克思列宁主义、毛泽东思想、邓小平理论、“三个代表”重要思想、科学发展观、习近平新时代中国特色社会主义思想为指导，坚持</w:t>
      </w:r>
      <w:r>
        <w:rPr>
          <w:rFonts w:ascii="仿宋_GB2312" w:eastAsia="仿宋_GB2312"/>
          <w:color w:val="000000"/>
          <w:sz w:val="32"/>
          <w:szCs w:val="32"/>
        </w:rPr>
        <w:t>正确的政治方向和学术导向，</w:t>
      </w:r>
      <w:r>
        <w:rPr>
          <w:rFonts w:ascii="仿宋_GB2312" w:eastAsia="仿宋_GB2312" w:hint="eastAsia"/>
          <w:color w:val="000000"/>
          <w:sz w:val="32"/>
          <w:szCs w:val="32"/>
        </w:rPr>
        <w:t>大力推进理论创新，弘扬求真务实、理论联系实际的优良学风，着力集中优势资源研究重大问题，推出高水平、标志性研究成果。</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hAnsi="仿宋"/>
          <w:color w:val="000000"/>
          <w:sz w:val="32"/>
          <w:szCs w:val="32"/>
        </w:rPr>
      </w:pPr>
      <w:r>
        <w:rPr>
          <w:rFonts w:ascii="仿宋_GB2312" w:eastAsia="仿宋_GB2312" w:hint="eastAsia"/>
          <w:b/>
          <w:color w:val="000000"/>
          <w:sz w:val="32"/>
          <w:szCs w:val="32"/>
        </w:rPr>
        <w:t>第三条</w:t>
      </w:r>
      <w:r>
        <w:rPr>
          <w:rFonts w:ascii="仿宋_GB2312" w:eastAsia="仿宋_GB2312" w:hint="eastAsia"/>
          <w:b/>
          <w:color w:val="000000"/>
          <w:sz w:val="32"/>
          <w:szCs w:val="32"/>
        </w:rPr>
        <w:t xml:space="preserve">  </w:t>
      </w:r>
      <w:r>
        <w:rPr>
          <w:rFonts w:ascii="仿宋_GB2312" w:eastAsia="仿宋_GB2312" w:hint="eastAsia"/>
          <w:color w:val="000000"/>
          <w:sz w:val="32"/>
          <w:szCs w:val="32"/>
        </w:rPr>
        <w:t>北京市研究中心项目分为重大项目、重点项目、一般项目</w:t>
      </w:r>
      <w:r>
        <w:rPr>
          <w:rFonts w:ascii="仿宋_GB2312" w:eastAsia="仿宋_GB2312" w:hAnsi="仿宋" w:hint="eastAsia"/>
          <w:color w:val="000000"/>
          <w:sz w:val="32"/>
          <w:szCs w:val="32"/>
        </w:rPr>
        <w:t>。</w:t>
      </w:r>
      <w:r>
        <w:rPr>
          <w:rFonts w:ascii="仿宋_GB2312" w:eastAsia="仿宋_GB2312" w:hint="eastAsia"/>
          <w:color w:val="000000"/>
          <w:sz w:val="32"/>
          <w:szCs w:val="32"/>
        </w:rPr>
        <w:t>重大项目和重点项目完成时限一般不超过</w:t>
      </w:r>
      <w:r>
        <w:rPr>
          <w:rFonts w:ascii="仿宋_GB2312" w:eastAsia="仿宋_GB2312" w:hint="eastAsia"/>
          <w:color w:val="000000"/>
          <w:sz w:val="32"/>
          <w:szCs w:val="32"/>
        </w:rPr>
        <w:t>3</w:t>
      </w:r>
      <w:r>
        <w:rPr>
          <w:rFonts w:ascii="仿宋_GB2312" w:eastAsia="仿宋_GB2312" w:hint="eastAsia"/>
          <w:color w:val="000000"/>
          <w:sz w:val="32"/>
          <w:szCs w:val="32"/>
        </w:rPr>
        <w:t>年，一般项目完成时限一般不</w:t>
      </w:r>
      <w:r>
        <w:rPr>
          <w:rFonts w:ascii="仿宋_GB2312" w:eastAsia="仿宋_GB2312"/>
          <w:color w:val="000000"/>
          <w:sz w:val="32"/>
          <w:szCs w:val="32"/>
        </w:rPr>
        <w:t>超过</w:t>
      </w:r>
      <w:r>
        <w:rPr>
          <w:rFonts w:ascii="仿宋_GB2312" w:eastAsia="仿宋_GB2312" w:hint="eastAsia"/>
          <w:color w:val="000000"/>
          <w:sz w:val="32"/>
          <w:szCs w:val="32"/>
        </w:rPr>
        <w:t>2</w:t>
      </w:r>
      <w:r>
        <w:rPr>
          <w:rFonts w:ascii="仿宋_GB2312" w:eastAsia="仿宋_GB2312" w:hint="eastAsia"/>
          <w:color w:val="000000"/>
          <w:sz w:val="32"/>
          <w:szCs w:val="32"/>
        </w:rPr>
        <w:t>年。</w:t>
      </w:r>
    </w:p>
    <w:p w:rsidR="00000000" w:rsidRDefault="00524182">
      <w:pPr>
        <w:pStyle w:val="aa"/>
        <w:spacing w:line="580" w:lineRule="exact"/>
        <w:ind w:firstLineChars="200" w:firstLine="643"/>
        <w:rPr>
          <w:color w:val="000000"/>
          <w:sz w:val="32"/>
          <w:szCs w:val="32"/>
        </w:rPr>
      </w:pPr>
      <w:r>
        <w:rPr>
          <w:rFonts w:hint="eastAsia"/>
          <w:b/>
          <w:color w:val="000000"/>
          <w:sz w:val="32"/>
          <w:szCs w:val="32"/>
        </w:rPr>
        <w:lastRenderedPageBreak/>
        <w:t>第四条</w:t>
      </w:r>
      <w:r>
        <w:rPr>
          <w:rFonts w:hint="eastAsia"/>
          <w:b/>
          <w:color w:val="000000"/>
          <w:sz w:val="32"/>
          <w:szCs w:val="32"/>
        </w:rPr>
        <w:t xml:space="preserve">  </w:t>
      </w:r>
      <w:r>
        <w:rPr>
          <w:rFonts w:hint="eastAsia"/>
          <w:color w:val="000000"/>
          <w:sz w:val="32"/>
          <w:szCs w:val="32"/>
        </w:rPr>
        <w:t>北京市研究中心项目申报、评审、立项工作在坚持公开、公平、公正的前提下，遵循规划引导、自主申请、平等竞争、同</w:t>
      </w:r>
      <w:r>
        <w:rPr>
          <w:rFonts w:hint="eastAsia"/>
          <w:color w:val="000000"/>
          <w:sz w:val="32"/>
          <w:szCs w:val="32"/>
        </w:rPr>
        <w:t>行评审、择优立项的原则组织</w:t>
      </w:r>
      <w:r>
        <w:rPr>
          <w:color w:val="000000"/>
          <w:sz w:val="32"/>
          <w:szCs w:val="32"/>
        </w:rPr>
        <w:t>实施</w:t>
      </w:r>
      <w:r>
        <w:rPr>
          <w:rFonts w:hint="eastAsia"/>
          <w:color w:val="000000"/>
          <w:sz w:val="32"/>
          <w:szCs w:val="32"/>
        </w:rPr>
        <w:t>。</w:t>
      </w:r>
    </w:p>
    <w:p w:rsidR="00000000" w:rsidRDefault="00524182">
      <w:pPr>
        <w:pStyle w:val="aa"/>
        <w:spacing w:line="580" w:lineRule="exact"/>
        <w:ind w:firstLineChars="200" w:firstLine="643"/>
        <w:rPr>
          <w:color w:val="000000"/>
          <w:sz w:val="32"/>
          <w:szCs w:val="32"/>
        </w:rPr>
      </w:pPr>
      <w:r>
        <w:rPr>
          <w:rFonts w:hint="eastAsia"/>
          <w:b/>
          <w:color w:val="000000"/>
          <w:sz w:val="32"/>
          <w:szCs w:val="32"/>
        </w:rPr>
        <w:t>第五条</w:t>
      </w:r>
      <w:r>
        <w:rPr>
          <w:rFonts w:hint="eastAsia"/>
          <w:b/>
          <w:color w:val="000000"/>
          <w:sz w:val="32"/>
          <w:szCs w:val="32"/>
        </w:rPr>
        <w:t xml:space="preserve">  </w:t>
      </w:r>
      <w:r>
        <w:rPr>
          <w:rFonts w:hint="eastAsia"/>
          <w:color w:val="000000"/>
          <w:sz w:val="32"/>
          <w:szCs w:val="32"/>
        </w:rPr>
        <w:t>北京市研究中心项目实行两级管理制度。北京市习近平新时代中国特色社会主义思想研究中心（以</w:t>
      </w:r>
      <w:r>
        <w:rPr>
          <w:color w:val="000000"/>
          <w:sz w:val="32"/>
          <w:szCs w:val="32"/>
        </w:rPr>
        <w:t>下简称</w:t>
      </w:r>
      <w:r>
        <w:rPr>
          <w:rFonts w:hint="eastAsia"/>
          <w:color w:val="000000"/>
          <w:sz w:val="32"/>
          <w:szCs w:val="32"/>
        </w:rPr>
        <w:t>“北京市研究中心”</w:t>
      </w:r>
      <w:r>
        <w:rPr>
          <w:color w:val="000000"/>
          <w:sz w:val="32"/>
          <w:szCs w:val="32"/>
        </w:rPr>
        <w:t>）</w:t>
      </w:r>
      <w:r>
        <w:rPr>
          <w:rFonts w:hint="eastAsia"/>
          <w:color w:val="000000"/>
          <w:sz w:val="32"/>
          <w:szCs w:val="32"/>
        </w:rPr>
        <w:t>负责项目的规划</w:t>
      </w:r>
      <w:r>
        <w:rPr>
          <w:color w:val="000000"/>
          <w:sz w:val="32"/>
          <w:szCs w:val="32"/>
        </w:rPr>
        <w:t>编制和组织</w:t>
      </w:r>
      <w:r>
        <w:rPr>
          <w:rFonts w:hint="eastAsia"/>
          <w:color w:val="000000"/>
          <w:sz w:val="32"/>
          <w:szCs w:val="32"/>
        </w:rPr>
        <w:t>实施；北京地区高等学校、党校、科研院（所）、党政机关研究部门，以及其他具有独立法人资格的公益性社会科学研究机构，负责本单位承担的北京市研究中心项目的申报和管理</w:t>
      </w:r>
      <w:r>
        <w:rPr>
          <w:color w:val="000000"/>
          <w:sz w:val="32"/>
          <w:szCs w:val="32"/>
        </w:rPr>
        <w:t>。</w:t>
      </w:r>
    </w:p>
    <w:p w:rsidR="00000000" w:rsidRDefault="00524182">
      <w:pPr>
        <w:pStyle w:val="aa"/>
        <w:spacing w:line="580" w:lineRule="exact"/>
        <w:ind w:firstLineChars="200" w:firstLine="640"/>
        <w:rPr>
          <w:color w:val="000000"/>
          <w:sz w:val="32"/>
          <w:szCs w:val="32"/>
        </w:rPr>
      </w:pPr>
    </w:p>
    <w:p w:rsidR="00000000" w:rsidRDefault="00524182">
      <w:pPr>
        <w:spacing w:line="580" w:lineRule="exact"/>
        <w:jc w:val="center"/>
        <w:outlineLvl w:val="0"/>
        <w:rPr>
          <w:rFonts w:ascii="黑体" w:eastAsia="黑体" w:hAnsi="黑体" w:cs="黑体"/>
          <w:bCs/>
          <w:color w:val="000000"/>
          <w:sz w:val="32"/>
          <w:szCs w:val="32"/>
        </w:rPr>
      </w:pPr>
      <w:r>
        <w:rPr>
          <w:rFonts w:ascii="黑体" w:eastAsia="黑体" w:hAnsi="黑体" w:cs="黑体" w:hint="eastAsia"/>
          <w:bCs/>
          <w:sz w:val="32"/>
          <w:szCs w:val="32"/>
        </w:rPr>
        <w:t>第二章</w:t>
      </w:r>
      <w:r>
        <w:rPr>
          <w:rFonts w:ascii="黑体" w:eastAsia="黑体" w:hAnsi="黑体" w:cs="黑体" w:hint="eastAsia"/>
          <w:bCs/>
          <w:sz w:val="32"/>
          <w:szCs w:val="32"/>
        </w:rPr>
        <w:t xml:space="preserve">  </w:t>
      </w:r>
      <w:r>
        <w:rPr>
          <w:rFonts w:ascii="黑体" w:eastAsia="黑体" w:hAnsi="黑体" w:cs="黑体" w:hint="eastAsia"/>
          <w:bCs/>
          <w:sz w:val="32"/>
          <w:szCs w:val="32"/>
        </w:rPr>
        <w:t>申报</w:t>
      </w:r>
      <w:r>
        <w:rPr>
          <w:rFonts w:ascii="黑体" w:eastAsia="黑体" w:hAnsi="黑体" w:cs="黑体" w:hint="eastAsia"/>
          <w:sz w:val="32"/>
          <w:szCs w:val="32"/>
        </w:rPr>
        <w:t>立项</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hAnsi="仿宋"/>
          <w:color w:val="000000"/>
          <w:sz w:val="32"/>
          <w:szCs w:val="32"/>
        </w:rPr>
      </w:pPr>
      <w:r>
        <w:rPr>
          <w:rFonts w:ascii="仿宋_GB2312" w:eastAsia="仿宋_GB2312" w:hint="eastAsia"/>
          <w:b/>
          <w:color w:val="000000"/>
          <w:sz w:val="32"/>
          <w:szCs w:val="32"/>
        </w:rPr>
        <w:t>第六条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北京市研究中心项目实行公开申报或定向委托的形式择优立项。</w:t>
      </w:r>
    </w:p>
    <w:p w:rsidR="00000000" w:rsidRDefault="00524182">
      <w:pPr>
        <w:pStyle w:val="ac"/>
        <w:spacing w:before="0" w:beforeAutospacing="0" w:after="0" w:afterAutospacing="0" w:line="580" w:lineRule="exact"/>
        <w:ind w:firstLine="602"/>
        <w:jc w:val="both"/>
        <w:rPr>
          <w:rFonts w:ascii="仿宋_GB2312" w:eastAsia="仿宋_GB2312"/>
          <w:color w:val="000000"/>
          <w:sz w:val="32"/>
          <w:szCs w:val="32"/>
        </w:rPr>
      </w:pPr>
      <w:r>
        <w:rPr>
          <w:rFonts w:ascii="仿宋_GB2312" w:eastAsia="仿宋_GB2312" w:hAnsi="仿宋" w:hint="eastAsia"/>
          <w:b/>
          <w:color w:val="000000"/>
          <w:sz w:val="32"/>
          <w:szCs w:val="32"/>
        </w:rPr>
        <w:t>第七条</w:t>
      </w:r>
      <w:r>
        <w:rPr>
          <w:rFonts w:ascii="仿宋_GB2312" w:eastAsia="仿宋_GB2312" w:hAnsi="仿宋" w:hint="eastAsia"/>
          <w:b/>
          <w:color w:val="000000"/>
          <w:sz w:val="32"/>
          <w:szCs w:val="32"/>
        </w:rPr>
        <w:t xml:space="preserve">  </w:t>
      </w:r>
      <w:r>
        <w:rPr>
          <w:rFonts w:ascii="仿宋_GB2312" w:eastAsia="仿宋_GB2312" w:hint="eastAsia"/>
          <w:color w:val="000000"/>
          <w:sz w:val="32"/>
          <w:szCs w:val="32"/>
        </w:rPr>
        <w:t>申请承担北京市研究中心项目的负责人应符合以下条件：</w:t>
      </w:r>
    </w:p>
    <w:p w:rsidR="00000000" w:rsidRDefault="00524182">
      <w:pPr>
        <w:pStyle w:val="aa"/>
        <w:spacing w:line="580" w:lineRule="exact"/>
        <w:ind w:firstLineChars="200" w:firstLine="640"/>
        <w:rPr>
          <w:color w:val="000000"/>
          <w:sz w:val="32"/>
          <w:szCs w:val="32"/>
        </w:rPr>
      </w:pPr>
      <w:r>
        <w:rPr>
          <w:rFonts w:hint="eastAsia"/>
          <w:color w:val="000000"/>
          <w:sz w:val="32"/>
          <w:szCs w:val="32"/>
        </w:rPr>
        <w:t>（一</w:t>
      </w:r>
      <w:r>
        <w:rPr>
          <w:color w:val="000000"/>
          <w:sz w:val="32"/>
          <w:szCs w:val="32"/>
        </w:rPr>
        <w:t>）</w:t>
      </w:r>
      <w:r>
        <w:rPr>
          <w:rFonts w:hint="eastAsia"/>
          <w:color w:val="000000"/>
          <w:sz w:val="32"/>
          <w:szCs w:val="32"/>
        </w:rPr>
        <w:t>遵守中华人民</w:t>
      </w:r>
      <w:r>
        <w:rPr>
          <w:rFonts w:hint="eastAsia"/>
          <w:color w:val="000000"/>
          <w:sz w:val="32"/>
          <w:szCs w:val="32"/>
        </w:rPr>
        <w:t>共和国宪法和法律，拥护中国共产党领导和社会主义制度；</w:t>
      </w:r>
    </w:p>
    <w:p w:rsidR="00000000" w:rsidRDefault="00524182">
      <w:pPr>
        <w:pStyle w:val="aa"/>
        <w:spacing w:line="580" w:lineRule="exact"/>
        <w:ind w:firstLineChars="200" w:firstLine="640"/>
        <w:rPr>
          <w:color w:val="000000"/>
          <w:sz w:val="32"/>
          <w:szCs w:val="32"/>
        </w:rPr>
      </w:pPr>
      <w:r>
        <w:rPr>
          <w:rFonts w:hint="eastAsia"/>
          <w:color w:val="000000"/>
          <w:sz w:val="32"/>
          <w:szCs w:val="32"/>
        </w:rPr>
        <w:t>（二</w:t>
      </w:r>
      <w:r>
        <w:rPr>
          <w:color w:val="000000"/>
          <w:sz w:val="32"/>
          <w:szCs w:val="32"/>
        </w:rPr>
        <w:t>）</w:t>
      </w:r>
      <w:r>
        <w:rPr>
          <w:rFonts w:hint="eastAsia"/>
          <w:color w:val="000000"/>
          <w:sz w:val="32"/>
          <w:szCs w:val="32"/>
        </w:rPr>
        <w:t>具有独立开展研究和组织开展研究的能力，能够承担实质性研究工作，是项目的实际组织者和指导者；</w:t>
      </w:r>
    </w:p>
    <w:p w:rsidR="00000000" w:rsidRDefault="00524182">
      <w:pPr>
        <w:pStyle w:val="aa"/>
        <w:spacing w:line="580" w:lineRule="exact"/>
        <w:ind w:firstLineChars="200" w:firstLine="640"/>
        <w:rPr>
          <w:color w:val="000000"/>
          <w:sz w:val="32"/>
          <w:szCs w:val="32"/>
        </w:rPr>
      </w:pPr>
      <w:r>
        <w:rPr>
          <w:rFonts w:hint="eastAsia"/>
          <w:color w:val="000000"/>
          <w:sz w:val="32"/>
          <w:szCs w:val="32"/>
        </w:rPr>
        <w:t>（三</w:t>
      </w:r>
      <w:r>
        <w:rPr>
          <w:color w:val="000000"/>
          <w:sz w:val="32"/>
          <w:szCs w:val="32"/>
        </w:rPr>
        <w:t>）</w:t>
      </w:r>
      <w:r>
        <w:rPr>
          <w:rFonts w:hint="eastAsia"/>
          <w:color w:val="000000"/>
          <w:sz w:val="32"/>
          <w:szCs w:val="32"/>
        </w:rPr>
        <w:t>申请重大项目须具备正高级以上专业技术职称，申请重点项目、一般项目须具备副高级以上专业技术职称或博士学位</w:t>
      </w:r>
      <w:r>
        <w:rPr>
          <w:rFonts w:cs="宋体" w:hint="eastAsia"/>
          <w:color w:val="000000"/>
          <w:sz w:val="32"/>
          <w:szCs w:val="32"/>
        </w:rPr>
        <w:t>。</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hAnsi="仿宋"/>
          <w:color w:val="000000"/>
          <w:sz w:val="32"/>
          <w:szCs w:val="32"/>
        </w:rPr>
      </w:pPr>
      <w:r>
        <w:rPr>
          <w:rFonts w:ascii="仿宋_GB2312" w:eastAsia="仿宋_GB2312" w:hint="eastAsia"/>
          <w:b/>
          <w:color w:val="000000"/>
          <w:sz w:val="32"/>
          <w:szCs w:val="32"/>
        </w:rPr>
        <w:lastRenderedPageBreak/>
        <w:t>第八条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申请人一次只能申报一个北京市研究</w:t>
      </w:r>
      <w:r>
        <w:rPr>
          <w:rFonts w:ascii="仿宋_GB2312" w:eastAsia="仿宋_GB2312"/>
          <w:color w:val="000000"/>
          <w:sz w:val="32"/>
          <w:szCs w:val="32"/>
        </w:rPr>
        <w:t>中心</w:t>
      </w:r>
      <w:r>
        <w:rPr>
          <w:rFonts w:ascii="仿宋_GB2312" w:eastAsia="仿宋_GB2312" w:hint="eastAsia"/>
          <w:color w:val="000000"/>
          <w:sz w:val="32"/>
          <w:szCs w:val="32"/>
        </w:rPr>
        <w:t>项目。承担北京市社会科学基金项目尚未结项的，不能申报新的项目</w:t>
      </w:r>
      <w:r>
        <w:rPr>
          <w:rFonts w:ascii="仿宋_GB2312" w:eastAsia="仿宋_GB2312" w:hAnsi="仿宋" w:hint="eastAsia"/>
          <w:color w:val="000000"/>
          <w:sz w:val="32"/>
          <w:szCs w:val="32"/>
        </w:rPr>
        <w:t>。</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第九条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申请人</w:t>
      </w:r>
      <w:r>
        <w:rPr>
          <w:rFonts w:ascii="仿宋_GB2312" w:eastAsia="仿宋_GB2312" w:hint="eastAsia"/>
          <w:color w:val="000000"/>
          <w:sz w:val="32"/>
          <w:szCs w:val="32"/>
        </w:rPr>
        <w:t>申报项目，须在规定期限内按照规定程序和要求填报《北京市习近平新时代中国特色社会主义思想研究中心项目申请书》等</w:t>
      </w:r>
      <w:r>
        <w:rPr>
          <w:rFonts w:ascii="仿宋_GB2312" w:eastAsia="仿宋_GB2312"/>
          <w:color w:val="000000"/>
          <w:sz w:val="32"/>
          <w:szCs w:val="32"/>
        </w:rPr>
        <w:t>申报材料。</w:t>
      </w:r>
    </w:p>
    <w:p w:rsidR="00000000" w:rsidRDefault="00524182">
      <w:pPr>
        <w:pStyle w:val="ac"/>
        <w:spacing w:before="0" w:beforeAutospacing="0" w:after="0" w:afterAutospacing="0" w:line="580" w:lineRule="exact"/>
        <w:ind w:firstLine="602"/>
        <w:jc w:val="both"/>
        <w:rPr>
          <w:rFonts w:ascii="仿宋_GB2312" w:eastAsia="仿宋_GB2312" w:hAnsi="仿宋"/>
          <w:color w:val="000000"/>
          <w:sz w:val="32"/>
          <w:szCs w:val="32"/>
        </w:rPr>
      </w:pPr>
      <w:r>
        <w:rPr>
          <w:rFonts w:ascii="仿宋_GB2312" w:eastAsia="仿宋_GB2312" w:hAnsi="仿宋" w:hint="eastAsia"/>
          <w:color w:val="000000"/>
          <w:sz w:val="32"/>
          <w:szCs w:val="32"/>
        </w:rPr>
        <w:t>申</w:t>
      </w:r>
      <w:r>
        <w:rPr>
          <w:rFonts w:ascii="仿宋_GB2312" w:eastAsia="仿宋_GB2312" w:hAnsi="仿宋" w:hint="eastAsia"/>
          <w:color w:val="000000"/>
          <w:sz w:val="32"/>
          <w:szCs w:val="32"/>
        </w:rPr>
        <w:t>报的研究选题已获得其他资助的，或者与博士学位论文、博士后出站报告密切相关的，必须在申请材料中予以说明。</w:t>
      </w:r>
    </w:p>
    <w:p w:rsidR="00000000" w:rsidRDefault="00524182">
      <w:pPr>
        <w:pStyle w:val="ac"/>
        <w:spacing w:before="0" w:beforeAutospacing="0" w:after="0" w:afterAutospacing="0" w:line="580" w:lineRule="exact"/>
        <w:ind w:firstLine="602"/>
        <w:jc w:val="both"/>
        <w:rPr>
          <w:rFonts w:ascii="仿宋_GB2312" w:eastAsia="仿宋_GB2312" w:hAnsi="仿宋"/>
          <w:color w:val="000000"/>
          <w:sz w:val="32"/>
          <w:szCs w:val="32"/>
        </w:rPr>
      </w:pPr>
      <w:r>
        <w:rPr>
          <w:rFonts w:ascii="仿宋_GB2312" w:eastAsia="仿宋_GB2312" w:hAnsi="仿宋" w:hint="eastAsia"/>
          <w:color w:val="000000"/>
          <w:sz w:val="32"/>
          <w:szCs w:val="32"/>
        </w:rPr>
        <w:t>申报公告或课题指南有其他特殊要求的，申请人应当提交符合该要求的证明材料。</w:t>
      </w:r>
    </w:p>
    <w:p w:rsidR="00000000" w:rsidRDefault="00524182">
      <w:pPr>
        <w:pStyle w:val="ac"/>
        <w:spacing w:before="0" w:beforeAutospacing="0" w:after="0" w:afterAutospacing="0" w:line="580" w:lineRule="exact"/>
        <w:ind w:firstLine="602"/>
        <w:jc w:val="both"/>
        <w:rPr>
          <w:rFonts w:ascii="仿宋_GB2312" w:eastAsia="仿宋_GB2312" w:hAnsi="仿宋"/>
          <w:color w:val="000000"/>
          <w:sz w:val="32"/>
          <w:szCs w:val="32"/>
        </w:rPr>
      </w:pPr>
      <w:r>
        <w:rPr>
          <w:rFonts w:ascii="仿宋_GB2312" w:eastAsia="仿宋_GB2312" w:hint="eastAsia"/>
          <w:b/>
          <w:color w:val="000000"/>
          <w:sz w:val="32"/>
          <w:szCs w:val="32"/>
        </w:rPr>
        <w:t>第十条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北京市研究中心</w:t>
      </w:r>
      <w:r>
        <w:rPr>
          <w:rFonts w:ascii="仿宋_GB2312" w:eastAsia="仿宋_GB2312" w:hAnsi="仿宋" w:hint="eastAsia"/>
          <w:color w:val="000000"/>
          <w:sz w:val="32"/>
          <w:szCs w:val="32"/>
        </w:rPr>
        <w:t>在项目申请截止后</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个工作日内完成对申请材料的资格审查。对符合要求的项目申请材料，先组织同行专家进行通讯评审，再组织评审组专家进行会议评审。对不符合本办法规定条件的，或者不符合申报公告或课题指南要求的，不予受理。</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第十一条</w:t>
      </w:r>
      <w:r>
        <w:rPr>
          <w:rFonts w:ascii="仿宋_GB2312" w:eastAsia="仿宋_GB2312" w:hint="eastAsia"/>
          <w:b/>
          <w:color w:val="000000"/>
          <w:sz w:val="32"/>
          <w:szCs w:val="32"/>
        </w:rPr>
        <w:t xml:space="preserve">  </w:t>
      </w:r>
      <w:r>
        <w:rPr>
          <w:rFonts w:ascii="仿宋_GB2312" w:eastAsia="仿宋_GB2312" w:hint="eastAsia"/>
          <w:color w:val="000000"/>
          <w:sz w:val="32"/>
          <w:szCs w:val="32"/>
        </w:rPr>
        <w:t>评审专家评审北京市研究中心项目申请，应当从政治方向、学术创新、理论与实践价值以及研究</w:t>
      </w:r>
      <w:r>
        <w:rPr>
          <w:rFonts w:ascii="仿宋_GB2312" w:eastAsia="仿宋_GB2312" w:hint="eastAsia"/>
          <w:color w:val="000000"/>
          <w:sz w:val="32"/>
          <w:szCs w:val="32"/>
        </w:rPr>
        <w:t>方案的可行性等方面进行独立判断和评价，同时综合考虑申请人和参与者的研究经历、前期相关研究成果、申请资金使用计划的合理性、研究内容获得其他资助情况等因素，提出客观、公正的评审意见。</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hAnsi="仿宋"/>
          <w:color w:val="000000"/>
          <w:sz w:val="32"/>
          <w:szCs w:val="32"/>
        </w:rPr>
      </w:pPr>
      <w:r>
        <w:rPr>
          <w:rFonts w:ascii="仿宋_GB2312" w:eastAsia="仿宋_GB2312" w:hint="eastAsia"/>
          <w:b/>
          <w:color w:val="000000"/>
          <w:sz w:val="32"/>
          <w:szCs w:val="32"/>
        </w:rPr>
        <w:t>第十二条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评审专家的选择须严格遵守相关回避原则。</w:t>
      </w:r>
      <w:r>
        <w:rPr>
          <w:rFonts w:ascii="仿宋_GB2312" w:eastAsia="仿宋_GB2312" w:hAnsi="仿宋" w:hint="eastAsia"/>
          <w:color w:val="000000"/>
          <w:sz w:val="32"/>
          <w:szCs w:val="32"/>
        </w:rPr>
        <w:t>凡当年申请项目的专家一律不能担任同批次项目的通讯评审和会议评审专家。</w:t>
      </w:r>
    </w:p>
    <w:p w:rsidR="00000000" w:rsidRDefault="00524182">
      <w:pPr>
        <w:spacing w:line="58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lastRenderedPageBreak/>
        <w:t>第十三条</w:t>
      </w:r>
      <w:r>
        <w:rPr>
          <w:rFonts w:ascii="仿宋_GB2312" w:eastAsia="仿宋_GB2312" w:hint="eastAsia"/>
          <w:b/>
          <w:color w:val="000000"/>
          <w:sz w:val="32"/>
          <w:szCs w:val="32"/>
        </w:rPr>
        <w:t xml:space="preserve">  </w:t>
      </w:r>
      <w:r>
        <w:rPr>
          <w:rFonts w:ascii="仿宋_GB2312" w:eastAsia="仿宋_GB2312" w:hAnsi="仿宋" w:hint="eastAsia"/>
          <w:color w:val="000000"/>
          <w:sz w:val="32"/>
          <w:szCs w:val="32"/>
        </w:rPr>
        <w:t>北京市研究中心工作人员不得作为项目负责人或者课题组成员参加北京市研究中心项目申请，不得干预评审专家的评审工作。</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hAnsi="仿宋"/>
          <w:color w:val="000000"/>
          <w:sz w:val="32"/>
          <w:szCs w:val="32"/>
        </w:rPr>
      </w:pPr>
      <w:r>
        <w:rPr>
          <w:rFonts w:ascii="仿宋_GB2312" w:eastAsia="仿宋_GB2312" w:hint="eastAsia"/>
          <w:b/>
          <w:color w:val="000000"/>
          <w:sz w:val="32"/>
          <w:szCs w:val="32"/>
        </w:rPr>
        <w:t>第十四条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北京市研究中心</w:t>
      </w:r>
      <w:r>
        <w:rPr>
          <w:rFonts w:ascii="仿宋_GB2312" w:eastAsia="仿宋_GB2312" w:hAnsi="仿宋" w:hint="eastAsia"/>
          <w:color w:val="000000"/>
          <w:sz w:val="32"/>
          <w:szCs w:val="32"/>
        </w:rPr>
        <w:t>根据专家评审意见，对专家建议立项项目和资助金额进行复核，提出拟</w:t>
      </w:r>
      <w:r>
        <w:rPr>
          <w:rFonts w:ascii="仿宋_GB2312" w:eastAsia="仿宋_GB2312" w:hAnsi="仿宋" w:hint="eastAsia"/>
          <w:color w:val="000000"/>
          <w:sz w:val="32"/>
          <w:szCs w:val="32"/>
        </w:rPr>
        <w:t>立项项目名单并</w:t>
      </w:r>
      <w:r>
        <w:rPr>
          <w:rFonts w:ascii="仿宋_GB2312" w:eastAsia="仿宋_GB2312" w:hint="eastAsia"/>
          <w:color w:val="000000"/>
          <w:sz w:val="32"/>
          <w:szCs w:val="32"/>
        </w:rPr>
        <w:t>通过“北京社科”网站</w:t>
      </w:r>
      <w:r>
        <w:rPr>
          <w:rFonts w:ascii="仿宋_GB2312" w:eastAsia="仿宋_GB2312" w:hAnsi="仿宋" w:hint="eastAsia"/>
          <w:color w:val="000000"/>
          <w:sz w:val="32"/>
          <w:szCs w:val="32"/>
        </w:rPr>
        <w:t>进行公示，公示期为</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天。在公示期内，凡对拟立项项目有异议的，可以向</w:t>
      </w:r>
      <w:r>
        <w:rPr>
          <w:rFonts w:ascii="仿宋_GB2312" w:eastAsia="仿宋_GB2312" w:hint="eastAsia"/>
          <w:color w:val="000000"/>
          <w:sz w:val="32"/>
          <w:szCs w:val="32"/>
        </w:rPr>
        <w:t>北京市研究中心</w:t>
      </w:r>
      <w:r>
        <w:rPr>
          <w:rFonts w:ascii="仿宋_GB2312" w:eastAsia="仿宋_GB2312" w:hAnsi="仿宋" w:hint="eastAsia"/>
          <w:color w:val="000000"/>
          <w:sz w:val="32"/>
          <w:szCs w:val="32"/>
        </w:rPr>
        <w:t>提出实名书面意见。</w:t>
      </w:r>
      <w:r>
        <w:rPr>
          <w:rFonts w:ascii="仿宋_GB2312" w:eastAsia="仿宋_GB2312" w:hint="eastAsia"/>
          <w:color w:val="000000"/>
          <w:sz w:val="32"/>
          <w:szCs w:val="32"/>
        </w:rPr>
        <w:t>北京市研究中心</w:t>
      </w:r>
      <w:r>
        <w:rPr>
          <w:rFonts w:ascii="仿宋_GB2312" w:eastAsia="仿宋_GB2312" w:hAnsi="仿宋" w:hint="eastAsia"/>
          <w:color w:val="000000"/>
          <w:sz w:val="32"/>
          <w:szCs w:val="32"/>
        </w:rPr>
        <w:t>经调查核实后予以回复。</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第十五条</w:t>
      </w:r>
      <w:r>
        <w:rPr>
          <w:rFonts w:ascii="仿宋_GB2312" w:eastAsia="仿宋_GB2312" w:hint="eastAsia"/>
          <w:b/>
          <w:color w:val="000000"/>
          <w:sz w:val="32"/>
          <w:szCs w:val="32"/>
        </w:rPr>
        <w:t xml:space="preserve">  </w:t>
      </w:r>
      <w:r>
        <w:rPr>
          <w:rFonts w:ascii="仿宋_GB2312" w:eastAsia="仿宋_GB2312" w:hAnsi="仿宋" w:hint="eastAsia"/>
          <w:color w:val="000000"/>
          <w:sz w:val="32"/>
          <w:szCs w:val="32"/>
        </w:rPr>
        <w:t>获准立项的项目，由</w:t>
      </w:r>
      <w:r>
        <w:rPr>
          <w:rFonts w:ascii="仿宋_GB2312" w:eastAsia="仿宋_GB2312" w:hint="eastAsia"/>
          <w:color w:val="000000"/>
          <w:sz w:val="32"/>
          <w:szCs w:val="32"/>
        </w:rPr>
        <w:t>北京市研究中心</w:t>
      </w:r>
      <w:r>
        <w:rPr>
          <w:rFonts w:ascii="仿宋_GB2312" w:eastAsia="仿宋_GB2312" w:hAnsi="仿宋" w:hint="eastAsia"/>
          <w:color w:val="000000"/>
          <w:sz w:val="32"/>
          <w:szCs w:val="32"/>
        </w:rPr>
        <w:t>向项目承担单位科研管理部门下达立项通知书。接到</w:t>
      </w:r>
      <w:r>
        <w:rPr>
          <w:rFonts w:ascii="仿宋_GB2312" w:eastAsia="仿宋_GB2312" w:hAnsi="仿宋"/>
          <w:color w:val="000000"/>
          <w:sz w:val="32"/>
          <w:szCs w:val="32"/>
        </w:rPr>
        <w:t>立项通知书后，</w:t>
      </w:r>
      <w:r>
        <w:rPr>
          <w:rFonts w:ascii="仿宋_GB2312" w:eastAsia="仿宋_GB2312" w:hint="eastAsia"/>
          <w:color w:val="000000"/>
          <w:sz w:val="32"/>
          <w:szCs w:val="32"/>
        </w:rPr>
        <w:t>项目负责人应当在规定时间内填写《北京市习近平新时代中国特色社会主义思想研究中心项目立项回执》，由</w:t>
      </w:r>
      <w:r>
        <w:rPr>
          <w:rFonts w:ascii="仿宋_GB2312" w:eastAsia="仿宋_GB2312"/>
          <w:color w:val="000000"/>
          <w:sz w:val="32"/>
          <w:szCs w:val="32"/>
        </w:rPr>
        <w:t>项目承担单位审核后统一</w:t>
      </w:r>
      <w:r>
        <w:rPr>
          <w:rFonts w:ascii="仿宋_GB2312" w:eastAsia="仿宋_GB2312" w:hint="eastAsia"/>
          <w:color w:val="000000"/>
          <w:sz w:val="32"/>
          <w:szCs w:val="32"/>
        </w:rPr>
        <w:t>报送北京</w:t>
      </w:r>
      <w:r>
        <w:rPr>
          <w:rFonts w:ascii="仿宋_GB2312" w:eastAsia="仿宋_GB2312"/>
          <w:color w:val="000000"/>
          <w:sz w:val="32"/>
          <w:szCs w:val="32"/>
        </w:rPr>
        <w:t>市研究中心</w:t>
      </w:r>
      <w:r>
        <w:rPr>
          <w:rFonts w:ascii="仿宋_GB2312" w:eastAsia="仿宋_GB2312" w:hint="eastAsia"/>
          <w:color w:val="000000"/>
          <w:sz w:val="32"/>
          <w:szCs w:val="32"/>
        </w:rPr>
        <w:t>，</w:t>
      </w:r>
      <w:r>
        <w:rPr>
          <w:rFonts w:ascii="仿宋_GB2312" w:eastAsia="仿宋_GB2312"/>
          <w:color w:val="000000"/>
          <w:sz w:val="32"/>
          <w:szCs w:val="32"/>
        </w:rPr>
        <w:t>经</w:t>
      </w:r>
      <w:r>
        <w:rPr>
          <w:rFonts w:ascii="仿宋_GB2312" w:eastAsia="仿宋_GB2312" w:hint="eastAsia"/>
          <w:color w:val="000000"/>
          <w:sz w:val="32"/>
          <w:szCs w:val="32"/>
        </w:rPr>
        <w:t>北京市研究中心审查合格后颁发立项证书，</w:t>
      </w:r>
      <w:r>
        <w:rPr>
          <w:rFonts w:ascii="仿宋_GB2312" w:eastAsia="仿宋_GB2312"/>
          <w:color w:val="000000"/>
          <w:sz w:val="32"/>
          <w:szCs w:val="32"/>
        </w:rPr>
        <w:t>正式立项</w:t>
      </w:r>
      <w:r>
        <w:rPr>
          <w:rFonts w:ascii="仿宋_GB2312" w:eastAsia="仿宋_GB2312" w:hint="eastAsia"/>
          <w:color w:val="000000"/>
          <w:sz w:val="32"/>
          <w:szCs w:val="32"/>
        </w:rPr>
        <w:t>。无特殊情况，逾期不报视为自动放弃立项</w:t>
      </w:r>
      <w:r>
        <w:rPr>
          <w:rFonts w:ascii="仿宋_GB2312" w:eastAsia="仿宋_GB2312"/>
          <w:color w:val="000000"/>
          <w:sz w:val="32"/>
          <w:szCs w:val="32"/>
        </w:rPr>
        <w:t>资格</w:t>
      </w:r>
      <w:r>
        <w:rPr>
          <w:rFonts w:ascii="仿宋_GB2312" w:eastAsia="仿宋_GB2312" w:hint="eastAsia"/>
          <w:color w:val="000000"/>
          <w:sz w:val="32"/>
          <w:szCs w:val="32"/>
        </w:rPr>
        <w:t>。</w:t>
      </w:r>
    </w:p>
    <w:p w:rsidR="00000000" w:rsidRDefault="00524182">
      <w:pPr>
        <w:pStyle w:val="aa"/>
        <w:spacing w:line="580" w:lineRule="exact"/>
        <w:ind w:firstLineChars="200" w:firstLine="640"/>
        <w:rPr>
          <w:color w:val="000000"/>
          <w:sz w:val="32"/>
          <w:szCs w:val="32"/>
        </w:rPr>
      </w:pPr>
    </w:p>
    <w:p w:rsidR="00000000" w:rsidRDefault="00524182">
      <w:pPr>
        <w:spacing w:line="580" w:lineRule="exact"/>
        <w:jc w:val="center"/>
        <w:outlineLvl w:val="0"/>
        <w:rPr>
          <w:rFonts w:ascii="黑体" w:eastAsia="黑体" w:hAnsi="黑体" w:cs="黑体"/>
          <w:bCs/>
          <w:sz w:val="32"/>
          <w:szCs w:val="32"/>
        </w:rPr>
      </w:pPr>
      <w:r>
        <w:rPr>
          <w:rFonts w:ascii="黑体" w:eastAsia="黑体" w:hAnsi="黑体" w:cs="黑体" w:hint="eastAsia"/>
          <w:bCs/>
          <w:sz w:val="32"/>
          <w:szCs w:val="32"/>
        </w:rPr>
        <w:t>第三</w:t>
      </w:r>
      <w:r>
        <w:rPr>
          <w:rFonts w:ascii="黑体" w:eastAsia="黑体" w:hAnsi="黑体" w:cs="黑体" w:hint="eastAsia"/>
          <w:bCs/>
          <w:sz w:val="32"/>
          <w:szCs w:val="32"/>
        </w:rPr>
        <w:t>章</w:t>
      </w:r>
      <w:r>
        <w:rPr>
          <w:rFonts w:ascii="黑体" w:eastAsia="黑体" w:hAnsi="黑体" w:cs="黑体" w:hint="eastAsia"/>
          <w:bCs/>
          <w:sz w:val="32"/>
          <w:szCs w:val="32"/>
        </w:rPr>
        <w:t xml:space="preserve"> </w:t>
      </w:r>
      <w:r>
        <w:rPr>
          <w:rFonts w:ascii="黑体" w:eastAsia="黑体" w:hAnsi="黑体" w:cs="黑体"/>
          <w:bCs/>
          <w:sz w:val="32"/>
          <w:szCs w:val="32"/>
        </w:rPr>
        <w:t xml:space="preserve"> </w:t>
      </w:r>
      <w:r>
        <w:rPr>
          <w:rFonts w:ascii="黑体" w:eastAsia="黑体" w:hAnsi="黑体" w:cs="黑体" w:hint="eastAsia"/>
          <w:bCs/>
          <w:sz w:val="32"/>
          <w:szCs w:val="32"/>
        </w:rPr>
        <w:t>资金管理</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第十六条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北京市研究中心项目资金预算编报和</w:t>
      </w:r>
      <w:r>
        <w:rPr>
          <w:rFonts w:ascii="仿宋_GB2312" w:eastAsia="仿宋_GB2312"/>
          <w:color w:val="000000"/>
          <w:sz w:val="32"/>
          <w:szCs w:val="32"/>
        </w:rPr>
        <w:t>资金</w:t>
      </w:r>
      <w:r>
        <w:rPr>
          <w:rFonts w:ascii="仿宋_GB2312" w:eastAsia="仿宋_GB2312" w:hint="eastAsia"/>
          <w:color w:val="000000"/>
          <w:sz w:val="32"/>
          <w:szCs w:val="32"/>
        </w:rPr>
        <w:t>使用管理，须严格遵守《北京市习近平新时代中国特色社会主义思想研究中心项目资金管理办法》。</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第十七条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项目负责人接到立项通知后，应当在规定时间内按批准的资助金额编制经费支出预算，由项目承担单位科研管理部门和财务管理部门审核后，统一报送北京市研究中心。</w:t>
      </w:r>
    </w:p>
    <w:p w:rsidR="00000000" w:rsidRDefault="00524182">
      <w:pPr>
        <w:spacing w:line="580" w:lineRule="exact"/>
        <w:ind w:firstLineChars="177" w:firstLine="569"/>
        <w:rPr>
          <w:rFonts w:ascii="仿宋_GB2312" w:eastAsia="仿宋_GB2312" w:hAnsi="仿宋" w:cs="仿宋"/>
          <w:color w:val="000000"/>
          <w:sz w:val="32"/>
          <w:szCs w:val="32"/>
        </w:rPr>
      </w:pPr>
      <w:r>
        <w:rPr>
          <w:rFonts w:ascii="仿宋_GB2312" w:eastAsia="仿宋_GB2312" w:hint="eastAsia"/>
          <w:b/>
          <w:color w:val="000000"/>
          <w:sz w:val="32"/>
          <w:szCs w:val="32"/>
        </w:rPr>
        <w:lastRenderedPageBreak/>
        <w:t>第十八条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项目负责人应严格执行批准后的项目资金预算，确需调整的，须</w:t>
      </w:r>
      <w:r>
        <w:rPr>
          <w:rFonts w:ascii="仿宋_GB2312" w:eastAsia="仿宋_GB2312" w:hAnsi="仿宋"/>
          <w:color w:val="000000"/>
          <w:sz w:val="32"/>
          <w:szCs w:val="32"/>
        </w:rPr>
        <w:t>按</w:t>
      </w:r>
      <w:r>
        <w:rPr>
          <w:rFonts w:ascii="仿宋_GB2312" w:eastAsia="仿宋_GB2312" w:hAnsi="仿宋" w:hint="eastAsia"/>
          <w:color w:val="000000"/>
          <w:sz w:val="32"/>
          <w:szCs w:val="32"/>
        </w:rPr>
        <w:t>照</w:t>
      </w:r>
      <w:r>
        <w:rPr>
          <w:rFonts w:ascii="仿宋_GB2312" w:eastAsia="仿宋_GB2312" w:hint="eastAsia"/>
          <w:color w:val="000000"/>
          <w:sz w:val="32"/>
          <w:szCs w:val="32"/>
        </w:rPr>
        <w:t>《北京市习近平新时代中国特色社会主义思想研究中心项目资金管理办法》</w:t>
      </w:r>
      <w:r>
        <w:rPr>
          <w:rFonts w:ascii="仿宋_GB2312" w:eastAsia="仿宋_GB2312" w:hAnsi="仿宋"/>
          <w:color w:val="000000"/>
          <w:sz w:val="32"/>
          <w:szCs w:val="32"/>
        </w:rPr>
        <w:t>规定</w:t>
      </w:r>
      <w:r>
        <w:rPr>
          <w:rFonts w:ascii="仿宋_GB2312" w:eastAsia="仿宋_GB2312" w:hAnsi="仿宋" w:hint="eastAsia"/>
          <w:color w:val="000000"/>
          <w:sz w:val="32"/>
          <w:szCs w:val="32"/>
        </w:rPr>
        <w:t>履行核</w:t>
      </w:r>
      <w:r>
        <w:rPr>
          <w:rFonts w:ascii="仿宋_GB2312" w:eastAsia="仿宋_GB2312" w:hAnsi="仿宋"/>
          <w:color w:val="000000"/>
          <w:sz w:val="32"/>
          <w:szCs w:val="32"/>
        </w:rPr>
        <w:t>批程序</w:t>
      </w:r>
      <w:r>
        <w:rPr>
          <w:rFonts w:ascii="仿宋_GB2312" w:eastAsia="仿宋_GB2312" w:cs="仿宋_GB2312" w:hint="eastAsia"/>
          <w:color w:val="000000"/>
          <w:sz w:val="32"/>
          <w:szCs w:val="32"/>
        </w:rPr>
        <w:t>。</w:t>
      </w:r>
    </w:p>
    <w:p w:rsidR="00000000" w:rsidRDefault="00524182">
      <w:pPr>
        <w:spacing w:line="580" w:lineRule="exact"/>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项目承担单位应当制定项目资金内部管理办</w:t>
      </w:r>
      <w:r>
        <w:rPr>
          <w:rFonts w:ascii="仿宋_GB2312" w:eastAsia="仿宋_GB2312" w:hAnsi="仿宋" w:cs="仿宋_GB2312" w:hint="eastAsia"/>
          <w:color w:val="000000"/>
          <w:sz w:val="32"/>
          <w:szCs w:val="32"/>
        </w:rPr>
        <w:t>法</w:t>
      </w:r>
      <w:r>
        <w:rPr>
          <w:rFonts w:ascii="仿宋_GB2312" w:eastAsia="仿宋_GB2312" w:hAnsi="仿宋" w:hint="eastAsia"/>
          <w:color w:val="000000"/>
          <w:sz w:val="32"/>
          <w:szCs w:val="32"/>
        </w:rPr>
        <w:t>，建立健全内部控制制度，加强对北京市研究中心项目资金的监督和管理。</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第十九条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北京市研究中心项目资金应单独核算、专款专用，项目负责人、项目承担单位不得以任何方式截留、挤占和挪用。</w:t>
      </w:r>
    </w:p>
    <w:p w:rsidR="00000000" w:rsidRDefault="00524182">
      <w:pPr>
        <w:pStyle w:val="ac"/>
        <w:widowControl w:val="0"/>
        <w:spacing w:before="0" w:beforeAutospacing="0" w:after="0" w:afterAutospacing="0" w:line="580" w:lineRule="exact"/>
        <w:ind w:firstLineChars="200" w:firstLine="640"/>
        <w:jc w:val="both"/>
        <w:rPr>
          <w:rFonts w:ascii="仿宋_GB2312" w:eastAsia="仿宋_GB2312"/>
          <w:color w:val="000000"/>
          <w:sz w:val="32"/>
          <w:szCs w:val="32"/>
        </w:rPr>
      </w:pPr>
    </w:p>
    <w:p w:rsidR="00000000" w:rsidRDefault="00524182">
      <w:pPr>
        <w:spacing w:line="580" w:lineRule="exact"/>
        <w:jc w:val="center"/>
        <w:outlineLvl w:val="0"/>
        <w:rPr>
          <w:rFonts w:ascii="黑体" w:eastAsia="黑体" w:hAnsi="黑体" w:cs="黑体"/>
          <w:bCs/>
          <w:sz w:val="32"/>
          <w:szCs w:val="32"/>
        </w:rPr>
      </w:pPr>
      <w:r>
        <w:rPr>
          <w:rFonts w:ascii="黑体" w:eastAsia="黑体" w:hAnsi="黑体" w:cs="黑体" w:hint="eastAsia"/>
          <w:bCs/>
          <w:sz w:val="32"/>
          <w:szCs w:val="32"/>
        </w:rPr>
        <w:t>第四章</w:t>
      </w:r>
      <w:r>
        <w:rPr>
          <w:rFonts w:ascii="黑体" w:eastAsia="黑体" w:hAnsi="黑体" w:cs="黑体" w:hint="eastAsia"/>
          <w:bCs/>
          <w:sz w:val="32"/>
          <w:szCs w:val="32"/>
        </w:rPr>
        <w:t xml:space="preserve"> </w:t>
      </w:r>
      <w:r>
        <w:rPr>
          <w:rFonts w:ascii="黑体" w:eastAsia="黑体" w:hAnsi="黑体" w:cs="黑体"/>
          <w:bCs/>
          <w:sz w:val="32"/>
          <w:szCs w:val="32"/>
        </w:rPr>
        <w:t xml:space="preserve"> </w:t>
      </w:r>
      <w:r>
        <w:rPr>
          <w:rFonts w:ascii="黑体" w:eastAsia="黑体" w:hAnsi="黑体" w:cs="黑体" w:hint="eastAsia"/>
          <w:bCs/>
          <w:sz w:val="32"/>
          <w:szCs w:val="32"/>
        </w:rPr>
        <w:t>过程管理</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b/>
          <w:color w:val="000000"/>
          <w:sz w:val="32"/>
          <w:szCs w:val="32"/>
        </w:rPr>
      </w:pPr>
      <w:r>
        <w:rPr>
          <w:rFonts w:ascii="仿宋_GB2312" w:eastAsia="仿宋_GB2312" w:hint="eastAsia"/>
          <w:b/>
          <w:color w:val="000000"/>
          <w:sz w:val="32"/>
          <w:szCs w:val="32"/>
        </w:rPr>
        <w:t>第</w:t>
      </w:r>
      <w:r>
        <w:rPr>
          <w:rFonts w:ascii="仿宋_GB2312" w:eastAsia="仿宋_GB2312"/>
          <w:b/>
          <w:color w:val="000000"/>
          <w:sz w:val="32"/>
          <w:szCs w:val="32"/>
        </w:rPr>
        <w:t>二十条</w:t>
      </w:r>
      <w:r>
        <w:rPr>
          <w:rFonts w:ascii="仿宋_GB2312" w:eastAsia="仿宋_GB2312" w:hint="eastAsia"/>
          <w:b/>
          <w:color w:val="000000"/>
          <w:sz w:val="32"/>
          <w:szCs w:val="32"/>
        </w:rPr>
        <w:t xml:space="preserve">  </w:t>
      </w:r>
      <w:r>
        <w:rPr>
          <w:rFonts w:ascii="仿宋_GB2312" w:eastAsia="仿宋_GB2312" w:hint="eastAsia"/>
          <w:color w:val="000000"/>
          <w:sz w:val="32"/>
          <w:szCs w:val="32"/>
        </w:rPr>
        <w:t>北京市研究中心项目正式</w:t>
      </w:r>
      <w:r>
        <w:rPr>
          <w:rFonts w:ascii="仿宋_GB2312" w:eastAsia="仿宋_GB2312"/>
          <w:color w:val="000000"/>
          <w:sz w:val="32"/>
          <w:szCs w:val="32"/>
        </w:rPr>
        <w:t>立项后，</w:t>
      </w:r>
      <w:r>
        <w:rPr>
          <w:rFonts w:ascii="仿宋_GB2312" w:eastAsia="仿宋_GB2312" w:hAnsi="仿宋" w:hint="eastAsia"/>
          <w:color w:val="000000"/>
          <w:sz w:val="32"/>
          <w:szCs w:val="32"/>
        </w:rPr>
        <w:t>须在</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个</w:t>
      </w:r>
      <w:r>
        <w:rPr>
          <w:rFonts w:ascii="仿宋_GB2312" w:eastAsia="仿宋_GB2312" w:hAnsi="仿宋"/>
          <w:color w:val="000000"/>
          <w:sz w:val="32"/>
          <w:szCs w:val="32"/>
        </w:rPr>
        <w:t>月内</w:t>
      </w:r>
      <w:r>
        <w:rPr>
          <w:rFonts w:ascii="仿宋_GB2312" w:eastAsia="仿宋_GB2312" w:hAnsi="仿宋" w:hint="eastAsia"/>
          <w:color w:val="000000"/>
          <w:sz w:val="32"/>
          <w:szCs w:val="32"/>
        </w:rPr>
        <w:t>召开</w:t>
      </w:r>
      <w:r>
        <w:rPr>
          <w:rFonts w:ascii="仿宋_GB2312" w:eastAsia="仿宋_GB2312" w:hAnsi="仿宋"/>
          <w:color w:val="000000"/>
          <w:sz w:val="32"/>
          <w:szCs w:val="32"/>
        </w:rPr>
        <w:t>项目</w:t>
      </w:r>
      <w:r>
        <w:rPr>
          <w:rFonts w:ascii="仿宋_GB2312" w:eastAsia="仿宋_GB2312" w:hAnsi="仿宋" w:hint="eastAsia"/>
          <w:color w:val="000000"/>
          <w:sz w:val="32"/>
          <w:szCs w:val="32"/>
        </w:rPr>
        <w:t>开题论证会，听取专家</w:t>
      </w:r>
      <w:r>
        <w:rPr>
          <w:rFonts w:ascii="仿宋_GB2312" w:eastAsia="仿宋_GB2312" w:hAnsi="仿宋"/>
          <w:color w:val="000000"/>
          <w:sz w:val="32"/>
          <w:szCs w:val="32"/>
        </w:rPr>
        <w:t>意见建议，</w:t>
      </w:r>
      <w:r>
        <w:rPr>
          <w:rFonts w:ascii="仿宋_GB2312" w:eastAsia="仿宋_GB2312" w:hAnsi="仿宋" w:hint="eastAsia"/>
          <w:color w:val="000000"/>
          <w:sz w:val="32"/>
          <w:szCs w:val="32"/>
        </w:rPr>
        <w:t>完善</w:t>
      </w:r>
      <w:r>
        <w:rPr>
          <w:rFonts w:ascii="仿宋_GB2312" w:eastAsia="仿宋_GB2312" w:hAnsi="仿宋"/>
          <w:color w:val="000000"/>
          <w:sz w:val="32"/>
          <w:szCs w:val="32"/>
        </w:rPr>
        <w:t>研究计划</w:t>
      </w:r>
      <w:r>
        <w:rPr>
          <w:rFonts w:ascii="仿宋_GB2312" w:eastAsia="仿宋_GB2312" w:hAnsi="仿宋" w:hint="eastAsia"/>
          <w:color w:val="000000"/>
          <w:sz w:val="32"/>
          <w:szCs w:val="32"/>
        </w:rPr>
        <w:t>，并</w:t>
      </w:r>
      <w:r>
        <w:rPr>
          <w:rFonts w:ascii="仿宋_GB2312" w:eastAsia="仿宋_GB2312" w:hAnsi="仿宋"/>
          <w:color w:val="000000"/>
          <w:sz w:val="32"/>
          <w:szCs w:val="32"/>
        </w:rPr>
        <w:t>将</w:t>
      </w:r>
      <w:r>
        <w:rPr>
          <w:rFonts w:ascii="仿宋_GB2312" w:eastAsia="仿宋_GB2312" w:hAnsi="仿宋" w:hint="eastAsia"/>
          <w:color w:val="000000"/>
          <w:sz w:val="32"/>
          <w:szCs w:val="32"/>
        </w:rPr>
        <w:t>开</w:t>
      </w:r>
      <w:r>
        <w:rPr>
          <w:rFonts w:ascii="仿宋_GB2312" w:eastAsia="仿宋_GB2312" w:hAnsi="仿宋"/>
          <w:color w:val="000000"/>
          <w:sz w:val="32"/>
          <w:szCs w:val="32"/>
        </w:rPr>
        <w:t>题论证情况报</w:t>
      </w:r>
      <w:r>
        <w:rPr>
          <w:rFonts w:ascii="仿宋_GB2312" w:eastAsia="仿宋_GB2312" w:hAnsi="仿宋" w:hint="eastAsia"/>
          <w:color w:val="000000"/>
          <w:sz w:val="32"/>
          <w:szCs w:val="32"/>
        </w:rPr>
        <w:t>北京市</w:t>
      </w:r>
      <w:r>
        <w:rPr>
          <w:rFonts w:ascii="仿宋_GB2312" w:eastAsia="仿宋_GB2312" w:hAnsi="仿宋"/>
          <w:color w:val="000000"/>
          <w:sz w:val="32"/>
          <w:szCs w:val="32"/>
        </w:rPr>
        <w:t>研究中心。</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第二十一条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北京市研究中心项目实行年度检查制度，重点检查项目研究进度、资金使用和取得的阶段性研究成果等情况。</w:t>
      </w:r>
    </w:p>
    <w:p w:rsidR="00000000" w:rsidRDefault="00524182">
      <w:pPr>
        <w:widowControl/>
        <w:shd w:val="clear" w:color="auto" w:fill="FFFFFF"/>
        <w:spacing w:line="580" w:lineRule="exact"/>
        <w:ind w:firstLine="601"/>
        <w:rPr>
          <w:rFonts w:ascii="仿宋_GB2312" w:eastAsia="仿宋_GB2312" w:hAnsi="仿宋" w:cs="宋体"/>
          <w:color w:val="000000"/>
          <w:kern w:val="0"/>
          <w:sz w:val="32"/>
          <w:szCs w:val="32"/>
        </w:rPr>
      </w:pPr>
      <w:r>
        <w:rPr>
          <w:rFonts w:ascii="仿宋_GB2312" w:eastAsia="仿宋_GB2312" w:hint="eastAsia"/>
          <w:b/>
          <w:color w:val="000000"/>
          <w:sz w:val="32"/>
          <w:szCs w:val="32"/>
        </w:rPr>
        <w:t>第二十二条</w:t>
      </w:r>
      <w:r>
        <w:rPr>
          <w:rFonts w:ascii="仿宋_GB2312" w:eastAsia="仿宋_GB2312" w:hint="eastAsia"/>
          <w:b/>
          <w:color w:val="000000"/>
          <w:sz w:val="32"/>
          <w:szCs w:val="32"/>
        </w:rPr>
        <w:t xml:space="preserve">  </w:t>
      </w:r>
      <w:r>
        <w:rPr>
          <w:rFonts w:ascii="仿宋_GB2312" w:eastAsia="仿宋_GB2312" w:hAnsi="仿宋" w:cs="宋体" w:hint="eastAsia"/>
          <w:color w:val="000000"/>
          <w:kern w:val="0"/>
          <w:sz w:val="32"/>
          <w:szCs w:val="32"/>
        </w:rPr>
        <w:t>项目承担单位科研管理部门应按要求积极配</w:t>
      </w:r>
      <w:r>
        <w:rPr>
          <w:rFonts w:ascii="仿宋_GB2312" w:eastAsia="仿宋_GB2312" w:hAnsi="仿宋" w:cs="宋体" w:hint="eastAsia"/>
          <w:color w:val="000000"/>
          <w:kern w:val="0"/>
          <w:sz w:val="32"/>
          <w:szCs w:val="32"/>
        </w:rPr>
        <w:t>合</w:t>
      </w:r>
      <w:r>
        <w:rPr>
          <w:rFonts w:ascii="仿宋_GB2312" w:eastAsia="仿宋_GB2312" w:hAnsi="仿宋" w:cs="宋体"/>
          <w:color w:val="000000"/>
          <w:kern w:val="0"/>
          <w:sz w:val="32"/>
          <w:szCs w:val="32"/>
        </w:rPr>
        <w:t>组织</w:t>
      </w:r>
      <w:r>
        <w:rPr>
          <w:rFonts w:ascii="仿宋_GB2312" w:eastAsia="仿宋_GB2312" w:hAnsi="仿宋" w:cs="宋体" w:hint="eastAsia"/>
          <w:color w:val="000000"/>
          <w:kern w:val="0"/>
          <w:sz w:val="32"/>
          <w:szCs w:val="32"/>
        </w:rPr>
        <w:t>项目年度检查工作，在认真检查的基础上，汇总整理项目研究进展情况，收集阶段性成果和成果转化证明材料，形成年度检查综合报告，将相关材料统一报送北京市研究中心。</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hAnsi="仿宋"/>
          <w:color w:val="000000"/>
          <w:sz w:val="32"/>
          <w:szCs w:val="32"/>
        </w:rPr>
      </w:pPr>
      <w:r>
        <w:rPr>
          <w:rFonts w:ascii="仿宋_GB2312" w:eastAsia="仿宋_GB2312" w:hint="eastAsia"/>
          <w:b/>
          <w:color w:val="000000"/>
          <w:sz w:val="32"/>
          <w:szCs w:val="32"/>
        </w:rPr>
        <w:t>第二十三条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项目负责人必须按照北京市研究中心项目申请书的承诺组织开展研究工作，做好项目实施情况的原始记录，自觉接受各级管理部门的监督和检查，组织课题组成员按计划进</w:t>
      </w:r>
      <w:r>
        <w:rPr>
          <w:rFonts w:ascii="仿宋_GB2312" w:eastAsia="仿宋_GB2312" w:hAnsi="仿宋" w:hint="eastAsia"/>
          <w:color w:val="000000"/>
          <w:sz w:val="32"/>
          <w:szCs w:val="32"/>
        </w:rPr>
        <w:lastRenderedPageBreak/>
        <w:t>度和质量要求完成研究任务。</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第二十四条</w:t>
      </w:r>
      <w:r>
        <w:rPr>
          <w:rFonts w:ascii="仿宋_GB2312" w:eastAsia="仿宋_GB2312" w:hint="eastAsia"/>
          <w:color w:val="000000"/>
          <w:sz w:val="32"/>
          <w:szCs w:val="32"/>
        </w:rPr>
        <w:t xml:space="preserve">  </w:t>
      </w:r>
      <w:r>
        <w:rPr>
          <w:rFonts w:ascii="仿宋_GB2312" w:eastAsia="仿宋_GB2312" w:hint="eastAsia"/>
          <w:color w:val="000000"/>
          <w:sz w:val="32"/>
          <w:szCs w:val="32"/>
        </w:rPr>
        <w:t>北京市研究中心项目实施中，如有</w:t>
      </w:r>
      <w:r>
        <w:rPr>
          <w:rFonts w:ascii="仿宋_GB2312" w:eastAsia="仿宋_GB2312"/>
          <w:color w:val="000000"/>
          <w:sz w:val="32"/>
          <w:szCs w:val="32"/>
        </w:rPr>
        <w:t>重要事项需要变更</w:t>
      </w:r>
      <w:r>
        <w:rPr>
          <w:rFonts w:ascii="仿宋_GB2312" w:eastAsia="仿宋_GB2312" w:hint="eastAsia"/>
          <w:color w:val="000000"/>
          <w:sz w:val="32"/>
          <w:szCs w:val="32"/>
        </w:rPr>
        <w:t>，项目负责人须填写《北京市习近平新时代中国特色社会主义思想研究中心项目重要事项变更审批表》，分类履</w:t>
      </w:r>
      <w:r>
        <w:rPr>
          <w:rFonts w:ascii="仿宋_GB2312" w:eastAsia="仿宋_GB2312" w:hint="eastAsia"/>
          <w:color w:val="000000"/>
          <w:sz w:val="32"/>
          <w:szCs w:val="32"/>
        </w:rPr>
        <w:t>行</w:t>
      </w:r>
      <w:r>
        <w:rPr>
          <w:rFonts w:ascii="仿宋_GB2312" w:eastAsia="仿宋_GB2312"/>
          <w:color w:val="000000"/>
          <w:sz w:val="32"/>
          <w:szCs w:val="32"/>
        </w:rPr>
        <w:t>审批程序。</w:t>
      </w:r>
    </w:p>
    <w:p w:rsidR="00000000" w:rsidRDefault="00524182">
      <w:pPr>
        <w:pStyle w:val="ac"/>
        <w:widowControl w:val="0"/>
        <w:spacing w:before="0" w:beforeAutospacing="0" w:after="0" w:afterAutospacing="0" w:line="58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一）</w:t>
      </w:r>
      <w:r>
        <w:rPr>
          <w:rFonts w:ascii="仿宋_GB2312" w:eastAsia="仿宋_GB2312" w:hint="eastAsia"/>
          <w:color w:val="000000"/>
          <w:sz w:val="32"/>
          <w:szCs w:val="32"/>
        </w:rPr>
        <w:t>变更</w:t>
      </w:r>
      <w:r>
        <w:rPr>
          <w:rFonts w:ascii="仿宋_GB2312" w:eastAsia="仿宋_GB2312"/>
          <w:color w:val="000000"/>
          <w:sz w:val="32"/>
          <w:szCs w:val="32"/>
        </w:rPr>
        <w:t>项目负责人</w:t>
      </w:r>
      <w:r>
        <w:rPr>
          <w:rFonts w:ascii="仿宋_GB2312" w:eastAsia="仿宋_GB2312" w:hint="eastAsia"/>
          <w:color w:val="000000"/>
          <w:sz w:val="32"/>
          <w:szCs w:val="32"/>
        </w:rPr>
        <w:t>或项目</w:t>
      </w:r>
      <w:r>
        <w:rPr>
          <w:rFonts w:ascii="仿宋_GB2312" w:eastAsia="仿宋_GB2312"/>
          <w:color w:val="000000"/>
          <w:sz w:val="32"/>
          <w:szCs w:val="32"/>
        </w:rPr>
        <w:t>承担单位、</w:t>
      </w:r>
      <w:r>
        <w:rPr>
          <w:rFonts w:ascii="仿宋_GB2312" w:eastAsia="仿宋_GB2312" w:hint="eastAsia"/>
          <w:color w:val="000000"/>
          <w:sz w:val="32"/>
          <w:szCs w:val="32"/>
        </w:rPr>
        <w:t>改变</w:t>
      </w:r>
      <w:r>
        <w:rPr>
          <w:rFonts w:ascii="仿宋_GB2312" w:eastAsia="仿宋_GB2312"/>
          <w:color w:val="000000"/>
          <w:sz w:val="32"/>
          <w:szCs w:val="32"/>
        </w:rPr>
        <w:t>项目名称、</w:t>
      </w:r>
      <w:r>
        <w:rPr>
          <w:rFonts w:ascii="仿宋_GB2312" w:eastAsia="仿宋_GB2312" w:hint="eastAsia"/>
          <w:color w:val="000000"/>
          <w:sz w:val="32"/>
          <w:szCs w:val="32"/>
        </w:rPr>
        <w:t>研究内容或研究计划有重大调整、延期</w:t>
      </w:r>
      <w:r>
        <w:rPr>
          <w:rFonts w:ascii="仿宋_GB2312" w:eastAsia="仿宋_GB2312"/>
          <w:color w:val="000000"/>
          <w:sz w:val="32"/>
          <w:szCs w:val="32"/>
        </w:rPr>
        <w:t>鉴定结项、</w:t>
      </w:r>
      <w:r>
        <w:rPr>
          <w:rFonts w:ascii="仿宋_GB2312" w:eastAsia="仿宋_GB2312" w:hint="eastAsia"/>
          <w:color w:val="000000"/>
          <w:sz w:val="32"/>
          <w:szCs w:val="32"/>
        </w:rPr>
        <w:t>因</w:t>
      </w:r>
      <w:r>
        <w:rPr>
          <w:rFonts w:ascii="仿宋_GB2312" w:eastAsia="仿宋_GB2312"/>
          <w:color w:val="000000"/>
          <w:sz w:val="32"/>
          <w:szCs w:val="32"/>
        </w:rPr>
        <w:t>个人原因</w:t>
      </w:r>
      <w:r>
        <w:rPr>
          <w:rFonts w:ascii="仿宋_GB2312" w:eastAsia="仿宋_GB2312" w:hint="eastAsia"/>
          <w:color w:val="000000"/>
          <w:sz w:val="32"/>
          <w:szCs w:val="32"/>
        </w:rPr>
        <w:t>终止项目研究等事项，经项目承担单位审核同意后，报北京市研究中心审批。</w:t>
      </w:r>
    </w:p>
    <w:p w:rsidR="00000000" w:rsidRDefault="00524182">
      <w:pPr>
        <w:pStyle w:val="ac"/>
        <w:widowControl w:val="0"/>
        <w:spacing w:before="0" w:beforeAutospacing="0" w:after="0" w:afterAutospacing="0" w:line="58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二）</w:t>
      </w:r>
      <w:r>
        <w:rPr>
          <w:rFonts w:ascii="仿宋_GB2312" w:eastAsia="仿宋_GB2312" w:hint="eastAsia"/>
          <w:color w:val="000000"/>
          <w:sz w:val="32"/>
          <w:szCs w:val="32"/>
        </w:rPr>
        <w:t>调整</w:t>
      </w:r>
      <w:r>
        <w:rPr>
          <w:rFonts w:ascii="仿宋_GB2312" w:eastAsia="仿宋_GB2312"/>
          <w:color w:val="000000"/>
          <w:sz w:val="32"/>
          <w:szCs w:val="32"/>
        </w:rPr>
        <w:t>课题组成员、调整项目资金</w:t>
      </w:r>
      <w:r>
        <w:rPr>
          <w:rFonts w:ascii="仿宋_GB2312" w:eastAsia="仿宋_GB2312" w:hint="eastAsia"/>
          <w:color w:val="000000"/>
          <w:sz w:val="32"/>
          <w:szCs w:val="32"/>
        </w:rPr>
        <w:t>直接</w:t>
      </w:r>
      <w:r>
        <w:rPr>
          <w:rFonts w:ascii="仿宋_GB2312" w:eastAsia="仿宋_GB2312"/>
          <w:color w:val="000000"/>
          <w:sz w:val="32"/>
          <w:szCs w:val="32"/>
        </w:rPr>
        <w:t>费用预算等事项，</w:t>
      </w:r>
      <w:r>
        <w:rPr>
          <w:rFonts w:ascii="仿宋_GB2312" w:eastAsia="仿宋_GB2312" w:hint="eastAsia"/>
          <w:color w:val="000000"/>
          <w:sz w:val="32"/>
          <w:szCs w:val="32"/>
        </w:rPr>
        <w:t>由</w:t>
      </w:r>
      <w:r>
        <w:rPr>
          <w:rFonts w:ascii="仿宋_GB2312" w:eastAsia="仿宋_GB2312"/>
          <w:color w:val="000000"/>
          <w:sz w:val="32"/>
          <w:szCs w:val="32"/>
        </w:rPr>
        <w:t>项目承担单位审批，报北京市研究中心备案。</w:t>
      </w:r>
    </w:p>
    <w:p w:rsidR="00000000" w:rsidRDefault="00524182">
      <w:pPr>
        <w:pStyle w:val="ac"/>
        <w:widowControl w:val="0"/>
        <w:spacing w:before="0" w:beforeAutospacing="0" w:after="0" w:afterAutospacing="0" w:line="58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三）</w:t>
      </w:r>
      <w:r>
        <w:rPr>
          <w:rFonts w:ascii="仿宋_GB2312" w:eastAsia="仿宋_GB2312" w:hint="eastAsia"/>
          <w:color w:val="000000"/>
          <w:sz w:val="32"/>
          <w:szCs w:val="32"/>
        </w:rPr>
        <w:t>最终研究成果形式在正式立项后不得变更。</w:t>
      </w:r>
    </w:p>
    <w:p w:rsidR="00000000" w:rsidRDefault="00524182">
      <w:pPr>
        <w:autoSpaceDE w:val="0"/>
        <w:autoSpaceDN w:val="0"/>
        <w:adjustRightInd w:val="0"/>
        <w:spacing w:line="580" w:lineRule="exact"/>
        <w:ind w:firstLineChars="199" w:firstLine="639"/>
        <w:rPr>
          <w:rFonts w:ascii="仿宋_GB2312" w:eastAsia="仿宋_GB2312"/>
          <w:color w:val="FF0000"/>
          <w:sz w:val="32"/>
          <w:szCs w:val="32"/>
        </w:rPr>
      </w:pPr>
      <w:r>
        <w:rPr>
          <w:rFonts w:ascii="仿宋_GB2312" w:eastAsia="仿宋_GB2312" w:hAnsi="仿宋" w:hint="eastAsia"/>
          <w:b/>
          <w:color w:val="000000"/>
          <w:kern w:val="0"/>
          <w:sz w:val="32"/>
          <w:szCs w:val="32"/>
          <w:lang w:val="zh-CN"/>
        </w:rPr>
        <w:t>第二十五条</w:t>
      </w:r>
      <w:r>
        <w:rPr>
          <w:rFonts w:ascii="仿宋_GB2312" w:eastAsia="仿宋_GB2312" w:hAnsi="仿宋" w:hint="eastAsia"/>
          <w:color w:val="000000"/>
          <w:kern w:val="0"/>
          <w:sz w:val="32"/>
          <w:szCs w:val="32"/>
          <w:lang w:val="zh-CN"/>
        </w:rPr>
        <w:t xml:space="preserve">  </w:t>
      </w:r>
      <w:r>
        <w:rPr>
          <w:rFonts w:ascii="仿宋_GB2312" w:eastAsia="仿宋_GB2312" w:hAnsi="仿宋" w:hint="eastAsia"/>
          <w:color w:val="000000"/>
          <w:kern w:val="0"/>
          <w:sz w:val="32"/>
          <w:szCs w:val="32"/>
          <w:lang w:val="zh-CN"/>
        </w:rPr>
        <w:t>对于</w:t>
      </w:r>
      <w:r>
        <w:rPr>
          <w:rFonts w:ascii="仿宋_GB2312" w:eastAsia="仿宋_GB2312" w:hAnsi="仿宋"/>
          <w:color w:val="000000"/>
          <w:kern w:val="0"/>
          <w:sz w:val="32"/>
          <w:szCs w:val="32"/>
          <w:lang w:val="zh-CN"/>
        </w:rPr>
        <w:t>研究期满</w:t>
      </w:r>
      <w:r>
        <w:rPr>
          <w:rFonts w:ascii="仿宋_GB2312" w:eastAsia="仿宋_GB2312" w:hAnsi="仿宋" w:hint="eastAsia"/>
          <w:color w:val="000000"/>
          <w:kern w:val="0"/>
          <w:sz w:val="32"/>
          <w:szCs w:val="32"/>
          <w:lang w:val="zh-CN"/>
        </w:rPr>
        <w:t>无法</w:t>
      </w:r>
      <w:r>
        <w:rPr>
          <w:rFonts w:ascii="仿宋_GB2312" w:eastAsia="仿宋_GB2312" w:hAnsi="仿宋"/>
          <w:color w:val="000000"/>
          <w:kern w:val="0"/>
          <w:sz w:val="32"/>
          <w:szCs w:val="32"/>
          <w:lang w:val="zh-CN"/>
        </w:rPr>
        <w:t>按计划鉴定结项的项目，实行一次延期、到期清理</w:t>
      </w:r>
      <w:r>
        <w:rPr>
          <w:rFonts w:ascii="仿宋_GB2312" w:eastAsia="仿宋_GB2312" w:hAnsi="仿宋" w:hint="eastAsia"/>
          <w:color w:val="000000"/>
          <w:kern w:val="0"/>
          <w:sz w:val="32"/>
          <w:szCs w:val="32"/>
          <w:lang w:val="zh-CN"/>
        </w:rPr>
        <w:t>制度</w:t>
      </w:r>
      <w:r>
        <w:rPr>
          <w:rFonts w:ascii="仿宋_GB2312" w:eastAsia="仿宋_GB2312" w:hAnsi="仿宋"/>
          <w:color w:val="000000"/>
          <w:kern w:val="0"/>
          <w:sz w:val="32"/>
          <w:szCs w:val="32"/>
          <w:lang w:val="zh-CN"/>
        </w:rPr>
        <w:t>。</w:t>
      </w:r>
      <w:r>
        <w:rPr>
          <w:rFonts w:ascii="仿宋_GB2312" w:eastAsia="仿宋_GB2312" w:hAnsi="仿宋" w:cs="宋体" w:hint="eastAsia"/>
          <w:color w:val="000000"/>
          <w:kern w:val="0"/>
          <w:sz w:val="32"/>
          <w:szCs w:val="32"/>
        </w:rPr>
        <w:t>项目负责人须在研究期满</w:t>
      </w: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个月前按</w:t>
      </w:r>
      <w:r>
        <w:rPr>
          <w:rFonts w:ascii="仿宋_GB2312" w:eastAsia="仿宋_GB2312" w:hAnsi="仿宋" w:cs="宋体"/>
          <w:color w:val="000000"/>
          <w:kern w:val="0"/>
          <w:sz w:val="32"/>
          <w:szCs w:val="32"/>
        </w:rPr>
        <w:t>程序</w:t>
      </w:r>
      <w:r>
        <w:rPr>
          <w:rFonts w:ascii="仿宋_GB2312" w:eastAsia="仿宋_GB2312" w:hAnsi="仿宋" w:cs="宋体" w:hint="eastAsia"/>
          <w:color w:val="000000"/>
          <w:kern w:val="0"/>
          <w:sz w:val="32"/>
          <w:szCs w:val="32"/>
        </w:rPr>
        <w:t>提交延期申请，只限申请一次，延期时间不</w:t>
      </w:r>
      <w:r>
        <w:rPr>
          <w:rFonts w:ascii="仿宋_GB2312" w:eastAsia="仿宋_GB2312" w:hAnsi="仿宋" w:cs="宋体"/>
          <w:color w:val="000000"/>
          <w:kern w:val="0"/>
          <w:sz w:val="32"/>
          <w:szCs w:val="32"/>
        </w:rPr>
        <w:t>超过</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年。延期届满后仍未完</w:t>
      </w:r>
      <w:r>
        <w:rPr>
          <w:rFonts w:ascii="仿宋_GB2312" w:eastAsia="仿宋_GB2312" w:hAnsi="仿宋" w:cs="宋体" w:hint="eastAsia"/>
          <w:color w:val="000000"/>
          <w:kern w:val="0"/>
          <w:sz w:val="32"/>
          <w:szCs w:val="32"/>
        </w:rPr>
        <w:t>成的各类项目，北京市研究中心将对项目进行清理，视研究成果完成情况分别予以终止或撤销项目的处理。</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Ansi="Times New Roman" w:cs="Times New Roman" w:hint="eastAsia"/>
          <w:b/>
          <w:color w:val="000000"/>
          <w:kern w:val="2"/>
          <w:sz w:val="32"/>
          <w:szCs w:val="32"/>
        </w:rPr>
        <w:t>第二十六条</w:t>
      </w:r>
      <w:r>
        <w:rPr>
          <w:rFonts w:ascii="仿宋_GB2312" w:eastAsia="仿宋_GB2312" w:hAnsi="Times New Roman" w:cs="Times New Roman" w:hint="eastAsia"/>
          <w:b/>
          <w:color w:val="000000"/>
          <w:kern w:val="2"/>
          <w:sz w:val="32"/>
          <w:szCs w:val="32"/>
        </w:rPr>
        <w:t xml:space="preserve"> </w:t>
      </w:r>
      <w:r>
        <w:rPr>
          <w:rFonts w:ascii="仿宋_GB2312" w:eastAsia="仿宋_GB2312" w:hint="eastAsia"/>
          <w:color w:val="000000"/>
          <w:sz w:val="32"/>
          <w:szCs w:val="32"/>
        </w:rPr>
        <w:t xml:space="preserve"> </w:t>
      </w:r>
      <w:r>
        <w:rPr>
          <w:rFonts w:ascii="仿宋_GB2312" w:eastAsia="仿宋_GB2312" w:hint="eastAsia"/>
          <w:color w:val="000000"/>
          <w:sz w:val="32"/>
          <w:szCs w:val="32"/>
        </w:rPr>
        <w:t>项目最终成果以</w:t>
      </w:r>
      <w:r>
        <w:rPr>
          <w:rFonts w:ascii="仿宋_GB2312" w:eastAsia="仿宋_GB2312"/>
          <w:color w:val="000000"/>
          <w:sz w:val="32"/>
          <w:szCs w:val="32"/>
        </w:rPr>
        <w:t>及</w:t>
      </w:r>
      <w:r>
        <w:rPr>
          <w:rFonts w:ascii="仿宋_GB2312" w:eastAsia="仿宋_GB2312" w:hint="eastAsia"/>
          <w:color w:val="000000"/>
          <w:sz w:val="32"/>
          <w:szCs w:val="32"/>
        </w:rPr>
        <w:t>重要的阶段性调研报告、政策建议，在公开发表、出版、内部发表、网络发布及向有关部门报送之前，须报北京</w:t>
      </w:r>
      <w:r>
        <w:rPr>
          <w:rFonts w:ascii="仿宋_GB2312" w:eastAsia="仿宋_GB2312"/>
          <w:color w:val="000000"/>
          <w:sz w:val="32"/>
          <w:szCs w:val="32"/>
        </w:rPr>
        <w:t>市</w:t>
      </w:r>
      <w:r>
        <w:rPr>
          <w:rFonts w:ascii="仿宋_GB2312" w:eastAsia="仿宋_GB2312" w:hint="eastAsia"/>
          <w:color w:val="000000"/>
          <w:sz w:val="32"/>
          <w:szCs w:val="32"/>
        </w:rPr>
        <w:t>研究中心审批。</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第二</w:t>
      </w:r>
      <w:r>
        <w:rPr>
          <w:rFonts w:ascii="仿宋_GB2312" w:eastAsia="仿宋_GB2312"/>
          <w:b/>
          <w:color w:val="000000"/>
          <w:sz w:val="32"/>
          <w:szCs w:val="32"/>
        </w:rPr>
        <w:t>十</w:t>
      </w:r>
      <w:r>
        <w:rPr>
          <w:rFonts w:ascii="仿宋_GB2312" w:eastAsia="仿宋_GB2312" w:hint="eastAsia"/>
          <w:b/>
          <w:color w:val="000000"/>
          <w:sz w:val="32"/>
          <w:szCs w:val="32"/>
        </w:rPr>
        <w:t>七条</w:t>
      </w:r>
      <w:r>
        <w:rPr>
          <w:rFonts w:ascii="仿宋_GB2312" w:eastAsia="仿宋_GB2312" w:hAnsi="仿宋" w:hint="eastAsia"/>
          <w:bCs/>
          <w:color w:val="000000"/>
          <w:sz w:val="32"/>
          <w:szCs w:val="32"/>
        </w:rPr>
        <w:t xml:space="preserve"> </w:t>
      </w:r>
      <w:r>
        <w:rPr>
          <w:rFonts w:ascii="仿宋_GB2312" w:eastAsia="仿宋_GB2312" w:hAnsi="仿宋" w:hint="eastAsia"/>
          <w:b/>
          <w:bCs/>
          <w:color w:val="000000"/>
          <w:sz w:val="32"/>
          <w:szCs w:val="32"/>
        </w:rPr>
        <w:t xml:space="preserve"> </w:t>
      </w:r>
      <w:r>
        <w:rPr>
          <w:rFonts w:ascii="仿宋_GB2312" w:eastAsia="仿宋_GB2312" w:hint="eastAsia"/>
          <w:color w:val="000000"/>
          <w:sz w:val="32"/>
          <w:szCs w:val="32"/>
        </w:rPr>
        <w:t>项目研究成果公开发表、出版或向有关部门报送时，必须标注“北京市习近平新时代中国特色社会主义思想研</w:t>
      </w:r>
      <w:r>
        <w:rPr>
          <w:rFonts w:ascii="仿宋_GB2312" w:eastAsia="仿宋_GB2312" w:hint="eastAsia"/>
          <w:color w:val="000000"/>
          <w:sz w:val="32"/>
          <w:szCs w:val="32"/>
        </w:rPr>
        <w:lastRenderedPageBreak/>
        <w:t>究中心”字样，标注方式须</w:t>
      </w:r>
      <w:r>
        <w:rPr>
          <w:rFonts w:ascii="仿宋_GB2312" w:eastAsia="仿宋_GB2312"/>
          <w:color w:val="000000"/>
          <w:sz w:val="32"/>
          <w:szCs w:val="32"/>
        </w:rPr>
        <w:t>严格</w:t>
      </w:r>
      <w:r>
        <w:rPr>
          <w:rFonts w:ascii="仿宋_GB2312" w:eastAsia="仿宋_GB2312" w:hint="eastAsia"/>
          <w:color w:val="000000"/>
          <w:sz w:val="32"/>
          <w:szCs w:val="32"/>
        </w:rPr>
        <w:t>依照《北京市习近平</w:t>
      </w:r>
      <w:r>
        <w:rPr>
          <w:rFonts w:ascii="仿宋_GB2312" w:eastAsia="仿宋_GB2312"/>
          <w:color w:val="000000"/>
          <w:sz w:val="32"/>
          <w:szCs w:val="32"/>
        </w:rPr>
        <w:t>新时代中国特色社会主义思想</w:t>
      </w:r>
      <w:r>
        <w:rPr>
          <w:rFonts w:ascii="仿宋_GB2312" w:eastAsia="仿宋_GB2312" w:hint="eastAsia"/>
          <w:color w:val="000000"/>
          <w:sz w:val="32"/>
          <w:szCs w:val="32"/>
        </w:rPr>
        <w:t>研究中心项目成果规范细则》有</w:t>
      </w:r>
      <w:r>
        <w:rPr>
          <w:rFonts w:ascii="仿宋_GB2312" w:eastAsia="仿宋_GB2312"/>
          <w:color w:val="000000"/>
          <w:sz w:val="32"/>
          <w:szCs w:val="32"/>
        </w:rPr>
        <w:t>关</w:t>
      </w:r>
      <w:r>
        <w:rPr>
          <w:rFonts w:ascii="仿宋_GB2312" w:eastAsia="仿宋_GB2312" w:hint="eastAsia"/>
          <w:color w:val="000000"/>
          <w:sz w:val="32"/>
          <w:szCs w:val="32"/>
        </w:rPr>
        <w:t>规定。未标注的研究成果，在年度检查和鉴定结项时不予认定。</w:t>
      </w:r>
    </w:p>
    <w:p w:rsidR="00000000" w:rsidRDefault="00524182">
      <w:pPr>
        <w:autoSpaceDE w:val="0"/>
        <w:autoSpaceDN w:val="0"/>
        <w:adjustRightInd w:val="0"/>
        <w:spacing w:line="580" w:lineRule="exact"/>
        <w:ind w:firstLineChars="199" w:firstLine="639"/>
        <w:rPr>
          <w:rFonts w:ascii="仿宋_GB2312" w:eastAsia="仿宋_GB2312"/>
          <w:color w:val="000000"/>
          <w:sz w:val="32"/>
          <w:szCs w:val="32"/>
        </w:rPr>
      </w:pPr>
      <w:r>
        <w:rPr>
          <w:rFonts w:ascii="仿宋_GB2312" w:eastAsia="仿宋_GB2312" w:hint="eastAsia"/>
          <w:b/>
          <w:color w:val="000000"/>
          <w:sz w:val="32"/>
          <w:szCs w:val="32"/>
        </w:rPr>
        <w:t>第二十八条</w:t>
      </w:r>
      <w:r>
        <w:rPr>
          <w:rFonts w:ascii="仿宋_GB2312" w:eastAsia="仿宋_GB2312" w:hAnsi="仿宋" w:hint="eastAsia"/>
          <w:bCs/>
          <w:color w:val="000000"/>
          <w:sz w:val="32"/>
          <w:szCs w:val="32"/>
        </w:rPr>
        <w:t xml:space="preserve"> </w:t>
      </w:r>
      <w:r>
        <w:rPr>
          <w:rFonts w:ascii="仿宋_GB2312" w:eastAsia="仿宋_GB2312" w:hAnsi="仿宋" w:hint="eastAsia"/>
          <w:b/>
          <w:bCs/>
          <w:color w:val="000000"/>
          <w:sz w:val="32"/>
          <w:szCs w:val="32"/>
        </w:rPr>
        <w:t xml:space="preserve"> </w:t>
      </w:r>
      <w:r>
        <w:rPr>
          <w:rFonts w:ascii="仿宋_GB2312" w:eastAsia="仿宋_GB2312" w:hint="eastAsia"/>
          <w:color w:val="000000"/>
          <w:sz w:val="32"/>
          <w:szCs w:val="32"/>
        </w:rPr>
        <w:t>项目研究成果得到省部级以上领导批示或被有关实际部门采纳的，应将领导批示或部门采纳意见的复印件及时报送北京市研究中心备案。</w:t>
      </w:r>
    </w:p>
    <w:p w:rsidR="00000000" w:rsidRDefault="00524182">
      <w:pPr>
        <w:autoSpaceDE w:val="0"/>
        <w:autoSpaceDN w:val="0"/>
        <w:adjustRightInd w:val="0"/>
        <w:spacing w:line="580" w:lineRule="exact"/>
        <w:ind w:firstLineChars="199" w:firstLine="639"/>
        <w:rPr>
          <w:rFonts w:ascii="仿宋_GB2312" w:eastAsia="仿宋_GB2312"/>
          <w:color w:val="000000"/>
          <w:sz w:val="32"/>
          <w:szCs w:val="32"/>
        </w:rPr>
      </w:pPr>
      <w:r>
        <w:rPr>
          <w:rFonts w:ascii="仿宋_GB2312" w:eastAsia="仿宋_GB2312" w:hint="eastAsia"/>
          <w:b/>
          <w:color w:val="000000"/>
          <w:sz w:val="32"/>
          <w:szCs w:val="32"/>
        </w:rPr>
        <w:t>第二十</w:t>
      </w:r>
      <w:r>
        <w:rPr>
          <w:rFonts w:ascii="仿宋_GB2312" w:eastAsia="仿宋_GB2312"/>
          <w:b/>
          <w:color w:val="000000"/>
          <w:sz w:val="32"/>
          <w:szCs w:val="32"/>
        </w:rPr>
        <w:t>九</w:t>
      </w:r>
      <w:r>
        <w:rPr>
          <w:rFonts w:ascii="仿宋_GB2312" w:eastAsia="仿宋_GB2312" w:hint="eastAsia"/>
          <w:b/>
          <w:color w:val="000000"/>
          <w:sz w:val="32"/>
          <w:szCs w:val="32"/>
        </w:rPr>
        <w:t>条</w:t>
      </w:r>
      <w:r>
        <w:rPr>
          <w:rFonts w:ascii="仿宋_GB2312" w:eastAsia="仿宋_GB2312" w:hint="eastAsia"/>
          <w:b/>
          <w:color w:val="000000"/>
          <w:sz w:val="32"/>
          <w:szCs w:val="32"/>
        </w:rPr>
        <w:t xml:space="preserve">  </w:t>
      </w:r>
      <w:r>
        <w:rPr>
          <w:rFonts w:ascii="仿宋_GB2312" w:eastAsia="仿宋_GB2312" w:hAnsi="仿宋" w:hint="eastAsia"/>
          <w:color w:val="000000"/>
          <w:kern w:val="0"/>
          <w:sz w:val="32"/>
          <w:szCs w:val="32"/>
          <w:lang w:val="zh-CN"/>
        </w:rPr>
        <w:t>凡涉及国家秘密或者重要敏感问题的研究成果准备出版、发表的，须报北京市研究中心审批。</w:t>
      </w:r>
      <w:r>
        <w:rPr>
          <w:rFonts w:ascii="仿宋_GB2312" w:eastAsia="仿宋_GB2312" w:hint="eastAsia"/>
          <w:color w:val="000000"/>
          <w:sz w:val="32"/>
          <w:szCs w:val="32"/>
        </w:rPr>
        <w:t>未经允许擅自发表、报送并由此引发严重后果的，按国家相关法律法规及北京</w:t>
      </w:r>
      <w:r>
        <w:rPr>
          <w:rFonts w:ascii="仿宋_GB2312" w:eastAsia="仿宋_GB2312"/>
          <w:color w:val="000000"/>
          <w:sz w:val="32"/>
          <w:szCs w:val="32"/>
        </w:rPr>
        <w:t>市</w:t>
      </w:r>
      <w:r>
        <w:rPr>
          <w:rFonts w:ascii="仿宋_GB2312" w:eastAsia="仿宋_GB2312" w:hint="eastAsia"/>
          <w:color w:val="000000"/>
          <w:sz w:val="32"/>
          <w:szCs w:val="32"/>
        </w:rPr>
        <w:t>研究中心有</w:t>
      </w:r>
      <w:r>
        <w:rPr>
          <w:rFonts w:ascii="仿宋_GB2312" w:eastAsia="仿宋_GB2312"/>
          <w:color w:val="000000"/>
          <w:sz w:val="32"/>
          <w:szCs w:val="32"/>
        </w:rPr>
        <w:t>关</w:t>
      </w:r>
      <w:r>
        <w:rPr>
          <w:rFonts w:ascii="仿宋_GB2312" w:eastAsia="仿宋_GB2312" w:hint="eastAsia"/>
          <w:color w:val="000000"/>
          <w:sz w:val="32"/>
          <w:szCs w:val="32"/>
        </w:rPr>
        <w:t>规章制度处理。</w:t>
      </w:r>
    </w:p>
    <w:p w:rsidR="00000000" w:rsidRDefault="00524182">
      <w:pPr>
        <w:pStyle w:val="aa"/>
        <w:spacing w:line="580" w:lineRule="exact"/>
        <w:ind w:firstLineChars="200" w:firstLine="640"/>
        <w:rPr>
          <w:color w:val="000000"/>
          <w:sz w:val="32"/>
          <w:szCs w:val="32"/>
        </w:rPr>
      </w:pPr>
    </w:p>
    <w:p w:rsidR="00000000" w:rsidRDefault="00524182">
      <w:pPr>
        <w:spacing w:line="580" w:lineRule="exact"/>
        <w:jc w:val="center"/>
        <w:outlineLvl w:val="0"/>
        <w:rPr>
          <w:rFonts w:ascii="黑体" w:eastAsia="黑体" w:hAnsi="黑体" w:cs="黑体"/>
          <w:bCs/>
          <w:sz w:val="32"/>
          <w:szCs w:val="32"/>
        </w:rPr>
      </w:pPr>
      <w:r>
        <w:rPr>
          <w:rFonts w:ascii="黑体" w:eastAsia="黑体" w:hAnsi="黑体" w:cs="黑体" w:hint="eastAsia"/>
          <w:bCs/>
          <w:sz w:val="32"/>
          <w:szCs w:val="32"/>
        </w:rPr>
        <w:t>第五章</w:t>
      </w:r>
      <w:r>
        <w:rPr>
          <w:rFonts w:ascii="黑体" w:eastAsia="黑体" w:hAnsi="黑体" w:cs="黑体" w:hint="eastAsia"/>
          <w:bCs/>
          <w:sz w:val="32"/>
          <w:szCs w:val="32"/>
        </w:rPr>
        <w:t xml:space="preserve">  </w:t>
      </w:r>
      <w:r>
        <w:rPr>
          <w:rFonts w:ascii="黑体" w:eastAsia="黑体" w:hAnsi="黑体" w:cs="黑体" w:hint="eastAsia"/>
          <w:bCs/>
          <w:sz w:val="32"/>
          <w:szCs w:val="32"/>
        </w:rPr>
        <w:t>鉴定结项</w:t>
      </w:r>
    </w:p>
    <w:p w:rsidR="00000000" w:rsidRDefault="00524182">
      <w:pPr>
        <w:spacing w:line="58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lang w:val="zh-CN"/>
        </w:rPr>
        <w:t>第三十</w:t>
      </w:r>
      <w:r>
        <w:rPr>
          <w:rFonts w:ascii="仿宋_GB2312" w:eastAsia="仿宋_GB2312" w:hAnsi="仿宋" w:hint="eastAsia"/>
          <w:b/>
          <w:bCs/>
          <w:color w:val="000000"/>
          <w:kern w:val="0"/>
          <w:sz w:val="32"/>
          <w:szCs w:val="32"/>
          <w:lang w:val="zh-CN"/>
        </w:rPr>
        <w:t>条</w:t>
      </w:r>
      <w:r>
        <w:rPr>
          <w:rFonts w:ascii="仿宋_GB2312" w:eastAsia="仿宋_GB2312" w:hAnsi="仿宋" w:hint="eastAsia"/>
          <w:b/>
          <w:bCs/>
          <w:color w:val="000000"/>
          <w:sz w:val="32"/>
          <w:szCs w:val="32"/>
          <w:lang w:val="zh-CN"/>
        </w:rPr>
        <w:t xml:space="preserve">  </w:t>
      </w:r>
      <w:r>
        <w:rPr>
          <w:rFonts w:ascii="仿宋_GB2312" w:eastAsia="仿宋_GB2312" w:hint="eastAsia"/>
          <w:color w:val="000000"/>
          <w:kern w:val="0"/>
          <w:sz w:val="32"/>
          <w:szCs w:val="32"/>
          <w:lang w:val="zh-CN"/>
        </w:rPr>
        <w:t>项目研究期满，项目负责人应填写《北京市习近平新时代中国特色社会主义思想研究中心项目鉴定结项审批书》，</w:t>
      </w:r>
      <w:r>
        <w:rPr>
          <w:rFonts w:ascii="仿宋_GB2312" w:eastAsia="仿宋_GB2312" w:hAnsi="仿宋" w:hint="eastAsia"/>
          <w:color w:val="000000"/>
          <w:sz w:val="32"/>
          <w:szCs w:val="32"/>
        </w:rPr>
        <w:t>提交符合《北京市习近平新时代中国特色社会主义思想</w:t>
      </w:r>
      <w:r>
        <w:rPr>
          <w:rFonts w:ascii="仿宋_GB2312" w:eastAsia="仿宋_GB2312" w:hAnsi="仿宋" w:hint="eastAsia"/>
          <w:color w:val="000000"/>
          <w:sz w:val="32"/>
          <w:szCs w:val="32"/>
        </w:rPr>
        <w:t>研究中心项目成果</w:t>
      </w:r>
      <w:r>
        <w:rPr>
          <w:rFonts w:ascii="仿宋_GB2312" w:eastAsia="仿宋_GB2312" w:hAnsi="仿宋"/>
          <w:color w:val="000000"/>
          <w:sz w:val="32"/>
          <w:szCs w:val="32"/>
        </w:rPr>
        <w:t>规范</w:t>
      </w:r>
      <w:r>
        <w:rPr>
          <w:rFonts w:ascii="仿宋_GB2312" w:eastAsia="仿宋_GB2312" w:hAnsi="仿宋" w:hint="eastAsia"/>
          <w:color w:val="000000"/>
          <w:sz w:val="32"/>
          <w:szCs w:val="32"/>
        </w:rPr>
        <w:t>细则》要求的阶段性成果和最终成果，</w:t>
      </w:r>
      <w:r>
        <w:rPr>
          <w:rFonts w:ascii="仿宋_GB2312" w:eastAsia="仿宋_GB2312" w:hint="eastAsia"/>
          <w:color w:val="000000"/>
          <w:kern w:val="0"/>
          <w:sz w:val="32"/>
          <w:szCs w:val="32"/>
          <w:lang w:val="zh-CN"/>
        </w:rPr>
        <w:t>经项目承担单位科研</w:t>
      </w:r>
      <w:r>
        <w:rPr>
          <w:rFonts w:ascii="仿宋_GB2312" w:eastAsia="仿宋_GB2312"/>
          <w:color w:val="000000"/>
          <w:kern w:val="0"/>
          <w:sz w:val="32"/>
          <w:szCs w:val="32"/>
          <w:lang w:val="zh-CN"/>
        </w:rPr>
        <w:t>管理部门</w:t>
      </w:r>
      <w:r>
        <w:rPr>
          <w:rFonts w:ascii="仿宋_GB2312" w:eastAsia="仿宋_GB2312" w:hint="eastAsia"/>
          <w:color w:val="000000"/>
          <w:kern w:val="0"/>
          <w:sz w:val="32"/>
          <w:szCs w:val="32"/>
          <w:lang w:val="zh-CN"/>
        </w:rPr>
        <w:t>和财务管理部门审核通过后，报送北京市研究中心申请</w:t>
      </w:r>
      <w:r>
        <w:rPr>
          <w:rFonts w:ascii="仿宋_GB2312" w:eastAsia="仿宋_GB2312"/>
          <w:color w:val="000000"/>
          <w:kern w:val="0"/>
          <w:sz w:val="32"/>
          <w:szCs w:val="32"/>
          <w:lang w:val="zh-CN"/>
        </w:rPr>
        <w:t>鉴定结项</w:t>
      </w:r>
      <w:r>
        <w:rPr>
          <w:rFonts w:ascii="仿宋_GB2312" w:eastAsia="仿宋_GB2312" w:hint="eastAsia"/>
          <w:color w:val="000000"/>
          <w:kern w:val="0"/>
          <w:sz w:val="32"/>
          <w:szCs w:val="32"/>
          <w:lang w:val="zh-CN"/>
        </w:rPr>
        <w:t>。</w:t>
      </w:r>
    </w:p>
    <w:p w:rsidR="00000000" w:rsidRDefault="00524182">
      <w:pPr>
        <w:autoSpaceDE w:val="0"/>
        <w:autoSpaceDN w:val="0"/>
        <w:adjustRightInd w:val="0"/>
        <w:spacing w:line="580" w:lineRule="exact"/>
        <w:ind w:firstLineChars="200" w:firstLine="643"/>
        <w:rPr>
          <w:rFonts w:ascii="仿宋_GB2312" w:eastAsia="仿宋_GB2312"/>
          <w:color w:val="000000"/>
          <w:kern w:val="0"/>
          <w:sz w:val="32"/>
          <w:szCs w:val="32"/>
          <w:lang w:val="zh-CN"/>
        </w:rPr>
      </w:pPr>
      <w:r>
        <w:rPr>
          <w:rFonts w:ascii="仿宋_GB2312" w:eastAsia="仿宋_GB2312" w:hint="eastAsia"/>
          <w:b/>
          <w:bCs/>
          <w:color w:val="000000"/>
          <w:kern w:val="0"/>
          <w:sz w:val="32"/>
          <w:szCs w:val="32"/>
          <w:lang w:val="zh-CN"/>
        </w:rPr>
        <w:t>第</w:t>
      </w:r>
      <w:r>
        <w:rPr>
          <w:rFonts w:ascii="仿宋_GB2312" w:eastAsia="仿宋_GB2312" w:hAnsi="仿宋" w:hint="eastAsia"/>
          <w:b/>
          <w:bCs/>
          <w:color w:val="000000"/>
          <w:sz w:val="32"/>
          <w:szCs w:val="32"/>
          <w:lang w:val="zh-CN"/>
        </w:rPr>
        <w:t>三十一</w:t>
      </w:r>
      <w:r>
        <w:rPr>
          <w:rFonts w:ascii="仿宋_GB2312" w:eastAsia="仿宋_GB2312" w:hint="eastAsia"/>
          <w:b/>
          <w:bCs/>
          <w:color w:val="000000"/>
          <w:kern w:val="0"/>
          <w:sz w:val="32"/>
          <w:szCs w:val="32"/>
          <w:lang w:val="zh-CN"/>
        </w:rPr>
        <w:t>条</w:t>
      </w:r>
      <w:r>
        <w:rPr>
          <w:rFonts w:ascii="仿宋_GB2312" w:eastAsia="仿宋_GB2312" w:hint="eastAsia"/>
          <w:b/>
          <w:bCs/>
          <w:color w:val="000000"/>
          <w:kern w:val="0"/>
          <w:sz w:val="32"/>
          <w:szCs w:val="32"/>
          <w:lang w:val="zh-CN"/>
        </w:rPr>
        <w:t xml:space="preserve">  </w:t>
      </w:r>
      <w:r>
        <w:rPr>
          <w:rFonts w:ascii="仿宋_GB2312" w:eastAsia="仿宋_GB2312" w:hint="eastAsia"/>
          <w:color w:val="000000"/>
          <w:kern w:val="0"/>
          <w:sz w:val="32"/>
          <w:szCs w:val="32"/>
          <w:lang w:val="zh-CN"/>
        </w:rPr>
        <w:t>北京市研究中心项目最终成果鉴定采用会议集中鉴定方式。成果鉴定等级分为优秀、良好、合格、不合格。</w:t>
      </w:r>
    </w:p>
    <w:p w:rsidR="00000000" w:rsidRDefault="00524182">
      <w:pPr>
        <w:autoSpaceDE w:val="0"/>
        <w:autoSpaceDN w:val="0"/>
        <w:adjustRightInd w:val="0"/>
        <w:spacing w:line="580" w:lineRule="exact"/>
        <w:ind w:firstLineChars="200" w:firstLine="643"/>
        <w:rPr>
          <w:rFonts w:ascii="仿宋_GB2312" w:eastAsia="仿宋_GB2312"/>
          <w:color w:val="000000"/>
          <w:kern w:val="0"/>
          <w:sz w:val="32"/>
          <w:szCs w:val="32"/>
          <w:lang w:val="zh-CN"/>
        </w:rPr>
      </w:pPr>
      <w:r>
        <w:rPr>
          <w:rFonts w:ascii="仿宋_GB2312" w:eastAsia="仿宋_GB2312" w:hint="eastAsia"/>
          <w:b/>
          <w:bCs/>
          <w:color w:val="000000"/>
          <w:kern w:val="0"/>
          <w:sz w:val="32"/>
          <w:szCs w:val="32"/>
          <w:lang w:val="zh-CN"/>
        </w:rPr>
        <w:t>第</w:t>
      </w:r>
      <w:r>
        <w:rPr>
          <w:rFonts w:ascii="仿宋_GB2312" w:eastAsia="仿宋_GB2312" w:hAnsi="仿宋" w:hint="eastAsia"/>
          <w:b/>
          <w:bCs/>
          <w:color w:val="000000"/>
          <w:sz w:val="32"/>
          <w:szCs w:val="32"/>
          <w:lang w:val="zh-CN"/>
        </w:rPr>
        <w:t>三十二</w:t>
      </w:r>
      <w:r>
        <w:rPr>
          <w:rFonts w:ascii="仿宋_GB2312" w:eastAsia="仿宋_GB2312" w:hint="eastAsia"/>
          <w:b/>
          <w:bCs/>
          <w:color w:val="000000"/>
          <w:kern w:val="0"/>
          <w:sz w:val="32"/>
          <w:szCs w:val="32"/>
          <w:lang w:val="zh-CN"/>
        </w:rPr>
        <w:t>条</w:t>
      </w:r>
      <w:r>
        <w:rPr>
          <w:rFonts w:ascii="仿宋_GB2312" w:eastAsia="仿宋_GB2312" w:hint="eastAsia"/>
          <w:b/>
          <w:bCs/>
          <w:color w:val="000000"/>
          <w:kern w:val="0"/>
          <w:sz w:val="32"/>
          <w:szCs w:val="32"/>
          <w:lang w:val="zh-CN"/>
        </w:rPr>
        <w:t xml:space="preserve">  </w:t>
      </w:r>
      <w:r>
        <w:rPr>
          <w:rFonts w:ascii="仿宋_GB2312" w:eastAsia="仿宋_GB2312" w:hAnsi="仿宋" w:hint="eastAsia"/>
          <w:color w:val="000000"/>
          <w:sz w:val="32"/>
          <w:szCs w:val="32"/>
        </w:rPr>
        <w:t>重大项目和重点项目的研究成果得到党中央领导同志和中宣部领导同志肯定性批示的，一般项目的研究成果</w:t>
      </w:r>
      <w:r>
        <w:rPr>
          <w:rFonts w:ascii="仿宋_GB2312" w:eastAsia="仿宋_GB2312" w:hAnsi="仿宋" w:hint="eastAsia"/>
          <w:color w:val="000000"/>
          <w:sz w:val="32"/>
          <w:szCs w:val="32"/>
        </w:rPr>
        <w:lastRenderedPageBreak/>
        <w:t>得到省部级以上领导同志肯定性批示的，可申请免于鉴定结项。</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w:t>
      </w:r>
      <w:r>
        <w:rPr>
          <w:rFonts w:ascii="仿宋_GB2312" w:eastAsia="仿宋_GB2312" w:hAnsi="仿宋" w:hint="eastAsia"/>
          <w:b/>
          <w:bCs/>
          <w:color w:val="000000"/>
          <w:sz w:val="32"/>
          <w:szCs w:val="32"/>
          <w:lang w:val="zh-CN"/>
        </w:rPr>
        <w:t>三十三</w:t>
      </w:r>
      <w:r>
        <w:rPr>
          <w:rFonts w:ascii="仿宋_GB2312" w:eastAsia="仿宋_GB2312" w:hint="eastAsia"/>
          <w:b/>
          <w:color w:val="000000"/>
          <w:sz w:val="32"/>
          <w:szCs w:val="32"/>
        </w:rPr>
        <w:t>条</w:t>
      </w:r>
      <w:r>
        <w:rPr>
          <w:rFonts w:ascii="仿宋_GB2312" w:eastAsia="仿宋_GB2312" w:hint="eastAsia"/>
          <w:b/>
          <w:color w:val="000000"/>
          <w:sz w:val="32"/>
          <w:szCs w:val="32"/>
        </w:rPr>
        <w:t xml:space="preserve">  </w:t>
      </w:r>
      <w:r>
        <w:rPr>
          <w:rFonts w:ascii="仿宋_GB2312" w:eastAsia="仿宋_GB2312" w:hint="eastAsia"/>
          <w:color w:val="000000"/>
          <w:sz w:val="32"/>
          <w:szCs w:val="32"/>
          <w:lang w:val="zh-CN"/>
        </w:rPr>
        <w:t>最终成果</w:t>
      </w:r>
      <w:r>
        <w:rPr>
          <w:rFonts w:ascii="仿宋_GB2312" w:eastAsia="仿宋_GB2312" w:hint="eastAsia"/>
          <w:color w:val="000000"/>
          <w:sz w:val="32"/>
          <w:szCs w:val="32"/>
        </w:rPr>
        <w:t>鉴定等级</w:t>
      </w:r>
      <w:r>
        <w:rPr>
          <w:rFonts w:ascii="仿宋_GB2312" w:eastAsia="仿宋_GB2312"/>
          <w:color w:val="000000"/>
          <w:sz w:val="32"/>
          <w:szCs w:val="32"/>
        </w:rPr>
        <w:t>为</w:t>
      </w:r>
      <w:r>
        <w:rPr>
          <w:rFonts w:ascii="仿宋_GB2312" w:eastAsia="仿宋_GB2312" w:hint="eastAsia"/>
          <w:color w:val="000000"/>
          <w:sz w:val="32"/>
          <w:szCs w:val="32"/>
        </w:rPr>
        <w:t>“合格”以上或获准免于鉴定的项目，项目承担单位</w:t>
      </w:r>
      <w:r>
        <w:rPr>
          <w:rFonts w:ascii="仿宋_GB2312" w:eastAsia="仿宋_GB2312"/>
          <w:color w:val="000000"/>
          <w:sz w:val="32"/>
          <w:szCs w:val="32"/>
        </w:rPr>
        <w:t>科研管理部门</w:t>
      </w:r>
      <w:r>
        <w:rPr>
          <w:rFonts w:ascii="仿宋_GB2312" w:eastAsia="仿宋_GB2312" w:hint="eastAsia"/>
          <w:color w:val="000000"/>
          <w:sz w:val="32"/>
          <w:szCs w:val="32"/>
        </w:rPr>
        <w:t>须在</w:t>
      </w:r>
      <w:r>
        <w:rPr>
          <w:rFonts w:ascii="仿宋_GB2312" w:eastAsia="仿宋_GB2312"/>
          <w:color w:val="000000"/>
          <w:sz w:val="32"/>
          <w:szCs w:val="32"/>
        </w:rPr>
        <w:t>一</w:t>
      </w:r>
      <w:r>
        <w:rPr>
          <w:rFonts w:ascii="仿宋_GB2312" w:eastAsia="仿宋_GB2312"/>
          <w:color w:val="000000"/>
          <w:sz w:val="32"/>
          <w:szCs w:val="32"/>
        </w:rPr>
        <w:t>个月内向北京市研究中心申请</w:t>
      </w:r>
      <w:r>
        <w:rPr>
          <w:rFonts w:ascii="仿宋_GB2312" w:eastAsia="仿宋_GB2312" w:hint="eastAsia"/>
          <w:color w:val="000000"/>
          <w:sz w:val="32"/>
          <w:szCs w:val="32"/>
        </w:rPr>
        <w:t>办理结项。</w:t>
      </w:r>
      <w:r>
        <w:rPr>
          <w:rFonts w:ascii="仿宋_GB2312" w:eastAsia="仿宋_GB2312" w:hint="eastAsia"/>
          <w:color w:val="000000"/>
          <w:sz w:val="32"/>
          <w:szCs w:val="32"/>
          <w:lang w:val="zh-CN"/>
        </w:rPr>
        <w:t>最终成果</w:t>
      </w:r>
      <w:r>
        <w:rPr>
          <w:rFonts w:ascii="仿宋_GB2312" w:eastAsia="仿宋_GB2312" w:hint="eastAsia"/>
          <w:color w:val="000000"/>
          <w:sz w:val="32"/>
          <w:szCs w:val="32"/>
        </w:rPr>
        <w:t>鉴定为“不合格”的项目，</w:t>
      </w:r>
      <w:r>
        <w:rPr>
          <w:rFonts w:ascii="仿宋_GB2312" w:eastAsia="仿宋_GB2312" w:hint="eastAsia"/>
          <w:color w:val="000000"/>
          <w:sz w:val="32"/>
          <w:szCs w:val="32"/>
          <w:lang w:val="zh-CN"/>
        </w:rPr>
        <w:t>项目负责人须按照鉴定意见在半年内完成成果修改工作，申请二</w:t>
      </w:r>
      <w:r>
        <w:rPr>
          <w:rFonts w:ascii="仿宋_GB2312" w:eastAsia="仿宋_GB2312"/>
          <w:color w:val="000000"/>
          <w:sz w:val="32"/>
          <w:szCs w:val="32"/>
          <w:lang w:val="zh-CN"/>
        </w:rPr>
        <w:t>次</w:t>
      </w:r>
      <w:r>
        <w:rPr>
          <w:rFonts w:ascii="仿宋_GB2312" w:eastAsia="仿宋_GB2312" w:hint="eastAsia"/>
          <w:color w:val="000000"/>
          <w:sz w:val="32"/>
          <w:szCs w:val="32"/>
          <w:lang w:val="zh-CN"/>
        </w:rPr>
        <w:t>鉴定。</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bCs/>
          <w:color w:val="000000"/>
          <w:sz w:val="32"/>
          <w:szCs w:val="32"/>
          <w:lang w:val="zh-CN"/>
        </w:rPr>
        <w:t>第三十四条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北京市研究中心对项目</w:t>
      </w:r>
      <w:r>
        <w:rPr>
          <w:rFonts w:ascii="仿宋_GB2312" w:eastAsia="仿宋_GB2312" w:hint="eastAsia"/>
          <w:color w:val="000000"/>
          <w:sz w:val="32"/>
          <w:szCs w:val="32"/>
          <w:lang w:val="zh-CN"/>
        </w:rPr>
        <w:t>结项材料进行验收，</w:t>
      </w:r>
      <w:r>
        <w:rPr>
          <w:rFonts w:ascii="仿宋_GB2312" w:eastAsia="仿宋_GB2312"/>
          <w:color w:val="000000"/>
          <w:sz w:val="32"/>
          <w:szCs w:val="32"/>
          <w:lang w:val="zh-CN"/>
        </w:rPr>
        <w:t>验收</w:t>
      </w:r>
      <w:r>
        <w:rPr>
          <w:rFonts w:ascii="仿宋_GB2312" w:eastAsia="仿宋_GB2312" w:hint="eastAsia"/>
          <w:color w:val="000000"/>
          <w:sz w:val="32"/>
          <w:szCs w:val="32"/>
          <w:lang w:val="zh-CN"/>
        </w:rPr>
        <w:t>合格的</w:t>
      </w:r>
      <w:r>
        <w:rPr>
          <w:rFonts w:ascii="仿宋_GB2312" w:eastAsia="仿宋_GB2312"/>
          <w:color w:val="000000"/>
          <w:sz w:val="32"/>
          <w:szCs w:val="32"/>
          <w:lang w:val="zh-CN"/>
        </w:rPr>
        <w:t>准予</w:t>
      </w:r>
      <w:r>
        <w:rPr>
          <w:rFonts w:ascii="仿宋_GB2312" w:eastAsia="仿宋_GB2312" w:hint="eastAsia"/>
          <w:color w:val="000000"/>
          <w:sz w:val="32"/>
          <w:szCs w:val="32"/>
          <w:lang w:val="zh-CN"/>
        </w:rPr>
        <w:t>结项、颁发结项证书，</w:t>
      </w:r>
      <w:r>
        <w:rPr>
          <w:rFonts w:ascii="仿宋_GB2312" w:eastAsia="仿宋_GB2312"/>
          <w:color w:val="000000"/>
          <w:sz w:val="32"/>
          <w:szCs w:val="32"/>
          <w:lang w:val="zh-CN"/>
        </w:rPr>
        <w:t>结项等级分为优秀、良好、合格</w:t>
      </w:r>
      <w:r>
        <w:rPr>
          <w:rFonts w:ascii="仿宋_GB2312" w:eastAsia="仿宋_GB2312" w:hint="eastAsia"/>
          <w:color w:val="000000"/>
          <w:sz w:val="32"/>
          <w:szCs w:val="32"/>
          <w:lang w:val="zh-CN"/>
        </w:rPr>
        <w:t>，</w:t>
      </w:r>
      <w:r>
        <w:rPr>
          <w:rFonts w:ascii="仿宋_GB2312" w:eastAsia="仿宋_GB2312"/>
          <w:color w:val="000000"/>
          <w:sz w:val="32"/>
          <w:szCs w:val="32"/>
          <w:lang w:val="zh-CN"/>
        </w:rPr>
        <w:t>免于鉴定结项</w:t>
      </w:r>
      <w:r>
        <w:rPr>
          <w:rFonts w:ascii="仿宋_GB2312" w:eastAsia="仿宋_GB2312" w:hint="eastAsia"/>
          <w:color w:val="000000"/>
          <w:sz w:val="32"/>
          <w:szCs w:val="32"/>
          <w:lang w:val="zh-CN"/>
        </w:rPr>
        <w:t>的</w:t>
      </w:r>
      <w:r>
        <w:rPr>
          <w:rFonts w:ascii="仿宋_GB2312" w:eastAsia="仿宋_GB2312"/>
          <w:color w:val="000000"/>
          <w:sz w:val="32"/>
          <w:szCs w:val="32"/>
          <w:lang w:val="zh-CN"/>
        </w:rPr>
        <w:t>不评定等级。</w:t>
      </w:r>
      <w:r>
        <w:rPr>
          <w:rFonts w:ascii="仿宋_GB2312" w:eastAsia="仿宋_GB2312" w:hint="eastAsia"/>
          <w:color w:val="000000"/>
          <w:sz w:val="32"/>
          <w:szCs w:val="32"/>
          <w:lang w:val="zh-CN"/>
        </w:rPr>
        <w:t>对于</w:t>
      </w:r>
      <w:r>
        <w:rPr>
          <w:rFonts w:ascii="仿宋_GB2312" w:eastAsia="仿宋_GB2312"/>
          <w:color w:val="000000"/>
          <w:sz w:val="32"/>
          <w:szCs w:val="32"/>
          <w:lang w:val="zh-CN"/>
        </w:rPr>
        <w:t>验收不合格的项目，</w:t>
      </w:r>
      <w:r>
        <w:rPr>
          <w:rFonts w:ascii="仿宋_GB2312" w:eastAsia="仿宋_GB2312" w:hint="eastAsia"/>
          <w:color w:val="000000"/>
          <w:sz w:val="32"/>
          <w:szCs w:val="32"/>
          <w:lang w:val="zh-CN"/>
        </w:rPr>
        <w:t>成果修改后</w:t>
      </w:r>
      <w:r>
        <w:rPr>
          <w:rFonts w:ascii="仿宋_GB2312" w:eastAsia="仿宋_GB2312"/>
          <w:color w:val="000000"/>
          <w:sz w:val="32"/>
          <w:szCs w:val="32"/>
          <w:lang w:val="zh-CN"/>
        </w:rPr>
        <w:t>进行二</w:t>
      </w:r>
      <w:r>
        <w:rPr>
          <w:rFonts w:ascii="仿宋_GB2312" w:eastAsia="仿宋_GB2312" w:hint="eastAsia"/>
          <w:color w:val="000000"/>
          <w:sz w:val="32"/>
          <w:szCs w:val="32"/>
          <w:lang w:val="zh-CN"/>
        </w:rPr>
        <w:t>次</w:t>
      </w:r>
      <w:r>
        <w:rPr>
          <w:rFonts w:ascii="仿宋_GB2312" w:eastAsia="仿宋_GB2312"/>
          <w:color w:val="000000"/>
          <w:sz w:val="32"/>
          <w:szCs w:val="32"/>
          <w:lang w:val="zh-CN"/>
        </w:rPr>
        <w:t>鉴定。</w:t>
      </w:r>
    </w:p>
    <w:p w:rsidR="00000000" w:rsidRDefault="00524182">
      <w:pPr>
        <w:pStyle w:val="aa"/>
        <w:spacing w:line="580" w:lineRule="exact"/>
        <w:ind w:firstLineChars="200" w:firstLine="640"/>
        <w:rPr>
          <w:color w:val="000000"/>
          <w:sz w:val="32"/>
          <w:szCs w:val="32"/>
        </w:rPr>
      </w:pPr>
    </w:p>
    <w:p w:rsidR="00000000" w:rsidRDefault="00524182">
      <w:pPr>
        <w:spacing w:line="580" w:lineRule="exact"/>
        <w:jc w:val="center"/>
        <w:outlineLvl w:val="0"/>
        <w:rPr>
          <w:rFonts w:ascii="黑体" w:eastAsia="黑体" w:hAnsi="黑体" w:cs="黑体"/>
          <w:bCs/>
          <w:sz w:val="32"/>
          <w:szCs w:val="32"/>
        </w:rPr>
      </w:pPr>
      <w:r>
        <w:rPr>
          <w:rFonts w:ascii="黑体" w:eastAsia="黑体" w:hAnsi="黑体" w:cs="黑体" w:hint="eastAsia"/>
          <w:bCs/>
          <w:sz w:val="32"/>
          <w:szCs w:val="32"/>
        </w:rPr>
        <w:t>第六章</w:t>
      </w:r>
      <w:r>
        <w:rPr>
          <w:rFonts w:ascii="黑体" w:eastAsia="黑体" w:hAnsi="黑体" w:cs="黑体" w:hint="eastAsia"/>
          <w:bCs/>
          <w:sz w:val="32"/>
          <w:szCs w:val="32"/>
        </w:rPr>
        <w:t xml:space="preserve"> </w:t>
      </w:r>
      <w:r>
        <w:rPr>
          <w:rFonts w:ascii="黑体" w:eastAsia="黑体" w:hAnsi="黑体" w:cs="黑体"/>
          <w:bCs/>
          <w:sz w:val="32"/>
          <w:szCs w:val="32"/>
        </w:rPr>
        <w:t xml:space="preserve"> </w:t>
      </w:r>
      <w:r>
        <w:rPr>
          <w:rFonts w:ascii="黑体" w:eastAsia="黑体" w:hAnsi="黑体" w:cs="黑体" w:hint="eastAsia"/>
          <w:bCs/>
          <w:sz w:val="32"/>
          <w:szCs w:val="32"/>
        </w:rPr>
        <w:t>奖励惩戒</w:t>
      </w:r>
    </w:p>
    <w:p w:rsidR="00000000" w:rsidRDefault="00524182">
      <w:pPr>
        <w:autoSpaceDE w:val="0"/>
        <w:autoSpaceDN w:val="0"/>
        <w:adjustRightInd w:val="0"/>
        <w:spacing w:line="580" w:lineRule="exact"/>
        <w:ind w:firstLineChars="190" w:firstLine="610"/>
        <w:rPr>
          <w:rFonts w:ascii="仿宋_GB2312" w:eastAsia="仿宋_GB2312" w:hAnsi="仿宋"/>
          <w:color w:val="000000"/>
          <w:kern w:val="0"/>
          <w:sz w:val="32"/>
          <w:szCs w:val="32"/>
          <w:lang w:val="zh-CN"/>
        </w:rPr>
      </w:pPr>
      <w:r>
        <w:rPr>
          <w:rFonts w:ascii="仿宋_GB2312" w:eastAsia="仿宋_GB2312" w:hAnsi="仿宋" w:hint="eastAsia"/>
          <w:b/>
          <w:color w:val="000000"/>
          <w:kern w:val="0"/>
          <w:sz w:val="32"/>
          <w:szCs w:val="32"/>
          <w:lang w:val="zh-CN"/>
        </w:rPr>
        <w:t>第</w:t>
      </w:r>
      <w:r>
        <w:rPr>
          <w:rFonts w:ascii="仿宋_GB2312" w:eastAsia="仿宋_GB2312" w:hAnsi="仿宋" w:hint="eastAsia"/>
          <w:b/>
          <w:color w:val="000000"/>
          <w:kern w:val="0"/>
          <w:sz w:val="32"/>
          <w:szCs w:val="32"/>
        </w:rPr>
        <w:t>三十五</w:t>
      </w:r>
      <w:r>
        <w:rPr>
          <w:rFonts w:ascii="仿宋_GB2312" w:eastAsia="仿宋_GB2312" w:hAnsi="仿宋" w:hint="eastAsia"/>
          <w:b/>
          <w:color w:val="000000"/>
          <w:kern w:val="0"/>
          <w:sz w:val="32"/>
          <w:szCs w:val="32"/>
          <w:lang w:val="zh-CN"/>
        </w:rPr>
        <w:t>条</w:t>
      </w:r>
      <w:r>
        <w:rPr>
          <w:rFonts w:ascii="仿宋_GB2312" w:eastAsia="仿宋_GB2312" w:hAnsi="仿宋" w:hint="eastAsia"/>
          <w:color w:val="000000"/>
          <w:kern w:val="0"/>
          <w:sz w:val="32"/>
          <w:szCs w:val="32"/>
          <w:lang w:val="zh-CN"/>
        </w:rPr>
        <w:t xml:space="preserve">  </w:t>
      </w:r>
      <w:r>
        <w:rPr>
          <w:rFonts w:ascii="仿宋_GB2312" w:eastAsia="仿宋_GB2312" w:hAnsi="仿宋" w:hint="eastAsia"/>
          <w:color w:val="000000"/>
          <w:kern w:val="0"/>
          <w:sz w:val="32"/>
          <w:szCs w:val="32"/>
          <w:lang w:val="zh-CN"/>
        </w:rPr>
        <w:t>对认真完成项目研究任务，有下列情形之一的项目负责人，</w:t>
      </w:r>
      <w:r>
        <w:rPr>
          <w:rFonts w:ascii="仿宋_GB2312" w:eastAsia="仿宋_GB2312" w:hAnsi="仿宋" w:hint="eastAsia"/>
          <w:color w:val="000000"/>
          <w:sz w:val="32"/>
          <w:szCs w:val="32"/>
        </w:rPr>
        <w:t>北京市研究中心</w:t>
      </w:r>
      <w:r>
        <w:rPr>
          <w:rFonts w:ascii="仿宋_GB2312" w:eastAsia="仿宋_GB2312" w:hAnsi="仿宋" w:hint="eastAsia"/>
          <w:color w:val="000000"/>
          <w:kern w:val="0"/>
          <w:sz w:val="32"/>
          <w:szCs w:val="32"/>
          <w:lang w:val="zh-CN"/>
        </w:rPr>
        <w:t>予以鼓励，其</w:t>
      </w:r>
      <w:r>
        <w:rPr>
          <w:rFonts w:ascii="仿宋_GB2312" w:eastAsia="仿宋_GB2312" w:hAnsi="仿宋" w:hint="eastAsia"/>
          <w:color w:val="000000"/>
          <w:sz w:val="32"/>
          <w:szCs w:val="32"/>
        </w:rPr>
        <w:t>围绕同一研究领域进行持续深入研究，</w:t>
      </w:r>
      <w:r>
        <w:rPr>
          <w:rFonts w:ascii="仿宋_GB2312" w:eastAsia="仿宋_GB2312" w:hAnsi="仿宋" w:hint="eastAsia"/>
          <w:color w:val="000000"/>
          <w:kern w:val="0"/>
          <w:sz w:val="32"/>
          <w:szCs w:val="32"/>
          <w:lang w:val="zh-CN"/>
        </w:rPr>
        <w:t>再次申报北京市研究中心项目时，可不占用</w:t>
      </w:r>
      <w:r>
        <w:rPr>
          <w:rFonts w:ascii="仿宋_GB2312" w:eastAsia="仿宋_GB2312" w:hAnsi="仿宋"/>
          <w:color w:val="000000"/>
          <w:kern w:val="0"/>
          <w:sz w:val="32"/>
          <w:szCs w:val="32"/>
          <w:lang w:val="zh-CN"/>
        </w:rPr>
        <w:t>本</w:t>
      </w:r>
      <w:r>
        <w:rPr>
          <w:rFonts w:ascii="仿宋_GB2312" w:eastAsia="仿宋_GB2312" w:hAnsi="仿宋"/>
          <w:color w:val="000000"/>
          <w:kern w:val="0"/>
          <w:sz w:val="32"/>
          <w:szCs w:val="32"/>
          <w:lang w:val="zh-CN"/>
        </w:rPr>
        <w:t>单位申报指标，不</w:t>
      </w:r>
      <w:r>
        <w:rPr>
          <w:rFonts w:ascii="仿宋_GB2312" w:eastAsia="仿宋_GB2312" w:hAnsi="仿宋" w:hint="eastAsia"/>
          <w:color w:val="000000"/>
          <w:kern w:val="0"/>
          <w:sz w:val="32"/>
          <w:szCs w:val="32"/>
          <w:lang w:val="zh-CN"/>
        </w:rPr>
        <w:t>经过通讯评审、直接入围会议评审。</w:t>
      </w:r>
    </w:p>
    <w:p w:rsidR="00000000" w:rsidRDefault="00524182">
      <w:pPr>
        <w:autoSpaceDE w:val="0"/>
        <w:autoSpaceDN w:val="0"/>
        <w:adjustRightInd w:val="0"/>
        <w:spacing w:line="580" w:lineRule="exact"/>
        <w:ind w:firstLineChars="190" w:firstLine="608"/>
        <w:rPr>
          <w:rFonts w:ascii="仿宋_GB2312" w:eastAsia="仿宋_GB2312" w:hAnsi="仿宋"/>
          <w:color w:val="000000"/>
          <w:sz w:val="32"/>
          <w:szCs w:val="32"/>
        </w:rPr>
      </w:pPr>
      <w:r>
        <w:rPr>
          <w:rFonts w:ascii="仿宋_GB2312" w:eastAsia="仿宋_GB2312" w:hAnsi="仿宋" w:hint="eastAsia"/>
          <w:color w:val="000000"/>
          <w:sz w:val="32"/>
          <w:szCs w:val="32"/>
        </w:rPr>
        <w:t>（一</w:t>
      </w:r>
      <w:r>
        <w:rPr>
          <w:rFonts w:ascii="仿宋_GB2312" w:eastAsia="仿宋_GB2312" w:hAnsi="仿宋"/>
          <w:color w:val="000000"/>
          <w:sz w:val="32"/>
          <w:szCs w:val="32"/>
        </w:rPr>
        <w:t>）</w:t>
      </w:r>
      <w:r>
        <w:rPr>
          <w:rFonts w:ascii="仿宋_GB2312" w:eastAsia="仿宋_GB2312" w:hAnsi="仿宋" w:hint="eastAsia"/>
          <w:color w:val="000000"/>
          <w:sz w:val="32"/>
          <w:szCs w:val="32"/>
        </w:rPr>
        <w:t>项目结项等级为“优秀”；</w:t>
      </w:r>
    </w:p>
    <w:p w:rsidR="00000000" w:rsidRDefault="00524182">
      <w:pPr>
        <w:autoSpaceDE w:val="0"/>
        <w:autoSpaceDN w:val="0"/>
        <w:adjustRightInd w:val="0"/>
        <w:spacing w:line="580" w:lineRule="exact"/>
        <w:ind w:left="608"/>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（二</w:t>
      </w:r>
      <w:r>
        <w:rPr>
          <w:rFonts w:ascii="仿宋_GB2312" w:eastAsia="仿宋_GB2312" w:hAnsi="仿宋"/>
          <w:color w:val="000000"/>
          <w:kern w:val="0"/>
          <w:sz w:val="32"/>
          <w:szCs w:val="32"/>
          <w:lang w:val="zh-CN"/>
        </w:rPr>
        <w:t>）</w:t>
      </w:r>
      <w:r>
        <w:rPr>
          <w:rFonts w:ascii="仿宋_GB2312" w:eastAsia="仿宋_GB2312" w:hAnsi="仿宋" w:hint="eastAsia"/>
          <w:color w:val="000000"/>
          <w:kern w:val="0"/>
          <w:sz w:val="32"/>
          <w:szCs w:val="32"/>
          <w:lang w:val="zh-CN"/>
        </w:rPr>
        <w:t>项目研究成果获北京市哲学社会科学优秀成果奖；</w:t>
      </w:r>
    </w:p>
    <w:p w:rsidR="00000000" w:rsidRDefault="00524182">
      <w:pPr>
        <w:autoSpaceDE w:val="0"/>
        <w:autoSpaceDN w:val="0"/>
        <w:adjustRightInd w:val="0"/>
        <w:spacing w:line="580" w:lineRule="exact"/>
        <w:ind w:firstLineChars="190" w:firstLine="608"/>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rPr>
        <w:t>（三）项目</w:t>
      </w:r>
      <w:r>
        <w:rPr>
          <w:rFonts w:ascii="仿宋_GB2312" w:eastAsia="仿宋_GB2312" w:hAnsi="仿宋"/>
          <w:color w:val="000000"/>
          <w:kern w:val="0"/>
          <w:sz w:val="32"/>
          <w:szCs w:val="32"/>
        </w:rPr>
        <w:t>研究期间</w:t>
      </w:r>
      <w:r>
        <w:rPr>
          <w:rFonts w:ascii="仿宋_GB2312" w:eastAsia="仿宋_GB2312" w:hAnsi="仿宋" w:hint="eastAsia"/>
          <w:color w:val="000000"/>
          <w:sz w:val="32"/>
          <w:szCs w:val="32"/>
        </w:rPr>
        <w:t>以“北京市习近平新时代中国特色社会主义研究中心”署名在《人民日报》《求是》《光明日报》《经济日报》发表</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篇（</w:t>
      </w:r>
      <w:r>
        <w:rPr>
          <w:rFonts w:ascii="仿宋_GB2312" w:eastAsia="仿宋_GB2312" w:hAnsi="仿宋"/>
          <w:color w:val="000000"/>
          <w:sz w:val="32"/>
          <w:szCs w:val="32"/>
        </w:rPr>
        <w:t>含）</w:t>
      </w:r>
      <w:r>
        <w:rPr>
          <w:rFonts w:ascii="仿宋_GB2312" w:eastAsia="仿宋_GB2312" w:hAnsi="仿宋" w:hint="eastAsia"/>
          <w:color w:val="000000"/>
          <w:sz w:val="32"/>
          <w:szCs w:val="32"/>
        </w:rPr>
        <w:t>以</w:t>
      </w:r>
      <w:r>
        <w:rPr>
          <w:rFonts w:ascii="仿宋_GB2312" w:eastAsia="仿宋_GB2312" w:hAnsi="仿宋"/>
          <w:color w:val="000000"/>
          <w:sz w:val="32"/>
          <w:szCs w:val="32"/>
        </w:rPr>
        <w:t>上</w:t>
      </w:r>
      <w:r>
        <w:rPr>
          <w:rFonts w:ascii="仿宋_GB2312" w:eastAsia="仿宋_GB2312" w:hAnsi="仿宋" w:hint="eastAsia"/>
          <w:color w:val="000000"/>
          <w:sz w:val="32"/>
          <w:szCs w:val="32"/>
        </w:rPr>
        <w:t>理论文章。</w:t>
      </w:r>
    </w:p>
    <w:p w:rsidR="00000000" w:rsidRDefault="00524182">
      <w:pPr>
        <w:pStyle w:val="ac"/>
        <w:widowControl w:val="0"/>
        <w:spacing w:before="0" w:beforeAutospacing="0" w:after="0" w:afterAutospacing="0" w:line="580" w:lineRule="exact"/>
        <w:ind w:firstLineChars="200" w:firstLine="643"/>
        <w:jc w:val="both"/>
        <w:rPr>
          <w:rFonts w:ascii="仿宋_GB2312" w:eastAsia="仿宋_GB2312"/>
          <w:color w:val="000000"/>
          <w:sz w:val="32"/>
          <w:szCs w:val="32"/>
        </w:rPr>
      </w:pPr>
      <w:r>
        <w:rPr>
          <w:rFonts w:ascii="仿宋_GB2312" w:eastAsia="仿宋_GB2312" w:hint="eastAsia"/>
          <w:b/>
          <w:color w:val="000000"/>
          <w:sz w:val="32"/>
          <w:szCs w:val="32"/>
        </w:rPr>
        <w:t>第三十六条</w:t>
      </w:r>
      <w:r>
        <w:rPr>
          <w:rFonts w:ascii="仿宋_GB2312" w:eastAsia="仿宋_GB2312" w:hAnsi="仿宋" w:hint="eastAsia"/>
          <w:color w:val="000000"/>
          <w:sz w:val="32"/>
          <w:szCs w:val="32"/>
        </w:rPr>
        <w:t xml:space="preserve">  </w:t>
      </w:r>
      <w:r>
        <w:rPr>
          <w:rFonts w:ascii="仿宋_GB2312" w:eastAsia="仿宋_GB2312" w:hint="eastAsia"/>
          <w:color w:val="000000"/>
          <w:sz w:val="32"/>
          <w:szCs w:val="32"/>
        </w:rPr>
        <w:t>项目实施中有下列情形之一的，项目承担单位</w:t>
      </w:r>
      <w:r>
        <w:rPr>
          <w:rFonts w:ascii="仿宋_GB2312" w:eastAsia="仿宋_GB2312" w:hint="eastAsia"/>
          <w:color w:val="000000"/>
          <w:sz w:val="32"/>
          <w:szCs w:val="32"/>
        </w:rPr>
        <w:lastRenderedPageBreak/>
        <w:t>应及时向北京市研究中心说明情况，北京市研究中心视情节轻重酌情予以终止或撤销项目处理：</w:t>
      </w:r>
    </w:p>
    <w:p w:rsidR="00000000" w:rsidRDefault="00524182">
      <w:pPr>
        <w:autoSpaceDE w:val="0"/>
        <w:autoSpaceDN w:val="0"/>
        <w:adjustRightInd w:val="0"/>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w:t>
      </w:r>
      <w:r>
        <w:rPr>
          <w:rFonts w:ascii="仿宋_GB2312" w:eastAsia="仿宋_GB2312" w:hAnsi="仿宋"/>
          <w:color w:val="000000"/>
          <w:sz w:val="32"/>
          <w:szCs w:val="32"/>
        </w:rPr>
        <w:t>）</w:t>
      </w:r>
      <w:r>
        <w:rPr>
          <w:rFonts w:ascii="仿宋_GB2312" w:eastAsia="仿宋_GB2312" w:hAnsi="仿宋" w:hint="eastAsia"/>
          <w:color w:val="000000"/>
          <w:sz w:val="32"/>
          <w:szCs w:val="32"/>
        </w:rPr>
        <w:t>项目成果存在政治问题；</w:t>
      </w:r>
    </w:p>
    <w:p w:rsidR="00000000" w:rsidRDefault="00524182">
      <w:pPr>
        <w:autoSpaceDE w:val="0"/>
        <w:autoSpaceDN w:val="0"/>
        <w:adjustRightInd w:val="0"/>
        <w:spacing w:line="580" w:lineRule="exact"/>
        <w:ind w:left="608"/>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二）</w:t>
      </w:r>
      <w:r>
        <w:rPr>
          <w:rFonts w:ascii="仿宋_GB2312" w:eastAsia="仿宋_GB2312" w:hAnsi="仿宋" w:hint="eastAsia"/>
          <w:color w:val="000000"/>
          <w:sz w:val="32"/>
          <w:szCs w:val="32"/>
        </w:rPr>
        <w:t>项目研究中存在剽窃或者弄虚作假等学术不端行为；</w:t>
      </w:r>
    </w:p>
    <w:p w:rsidR="00000000" w:rsidRDefault="00524182">
      <w:pPr>
        <w:autoSpaceDE w:val="0"/>
        <w:autoSpaceDN w:val="0"/>
        <w:adjustRightInd w:val="0"/>
        <w:spacing w:line="580" w:lineRule="exact"/>
        <w:ind w:left="608"/>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三）</w:t>
      </w:r>
      <w:r>
        <w:rPr>
          <w:rFonts w:ascii="仿宋_GB2312" w:eastAsia="仿宋_GB2312" w:hAnsi="仿宋" w:hint="eastAsia"/>
          <w:color w:val="000000"/>
          <w:sz w:val="32"/>
          <w:szCs w:val="32"/>
        </w:rPr>
        <w:t>严</w:t>
      </w:r>
      <w:r>
        <w:rPr>
          <w:rFonts w:ascii="仿宋_GB2312" w:eastAsia="仿宋_GB2312" w:hAnsi="仿宋" w:hint="eastAsia"/>
          <w:color w:val="000000"/>
          <w:sz w:val="32"/>
          <w:szCs w:val="32"/>
        </w:rPr>
        <w:t>重违反资金使用和管理规定；</w:t>
      </w:r>
    </w:p>
    <w:p w:rsidR="00000000" w:rsidRDefault="00524182">
      <w:pPr>
        <w:autoSpaceDE w:val="0"/>
        <w:autoSpaceDN w:val="0"/>
        <w:adjustRightInd w:val="0"/>
        <w:spacing w:line="580" w:lineRule="exact"/>
        <w:ind w:left="608"/>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四）</w:t>
      </w:r>
      <w:r>
        <w:rPr>
          <w:rFonts w:ascii="仿宋_GB2312" w:eastAsia="仿宋_GB2312" w:hAnsi="仿宋" w:hint="eastAsia"/>
          <w:color w:val="000000"/>
          <w:sz w:val="32"/>
          <w:szCs w:val="32"/>
        </w:rPr>
        <w:t>项目成果二次鉴定仍不合格；</w:t>
      </w:r>
    </w:p>
    <w:p w:rsidR="00000000" w:rsidRDefault="00524182">
      <w:pPr>
        <w:autoSpaceDE w:val="0"/>
        <w:autoSpaceDN w:val="0"/>
        <w:adjustRightInd w:val="0"/>
        <w:spacing w:line="580" w:lineRule="exact"/>
        <w:ind w:left="608"/>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五）</w:t>
      </w:r>
      <w:r>
        <w:rPr>
          <w:rFonts w:ascii="仿宋_GB2312" w:eastAsia="仿宋_GB2312" w:hAnsi="仿宋" w:hint="eastAsia"/>
          <w:color w:val="000000"/>
          <w:sz w:val="32"/>
          <w:szCs w:val="32"/>
        </w:rPr>
        <w:t>项目成果鉴定不合格且鉴定专家认为无修改必要；</w:t>
      </w:r>
    </w:p>
    <w:p w:rsidR="00000000" w:rsidRDefault="00524182">
      <w:pPr>
        <w:autoSpaceDE w:val="0"/>
        <w:autoSpaceDN w:val="0"/>
        <w:adjustRightInd w:val="0"/>
        <w:spacing w:line="580" w:lineRule="exact"/>
        <w:ind w:left="608"/>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六）</w:t>
      </w:r>
      <w:r>
        <w:rPr>
          <w:rFonts w:ascii="仿宋_GB2312" w:eastAsia="仿宋_GB2312" w:hAnsi="仿宋" w:hint="eastAsia"/>
          <w:color w:val="000000"/>
          <w:sz w:val="32"/>
          <w:szCs w:val="32"/>
        </w:rPr>
        <w:t>项目延期届满仍未完成。</w:t>
      </w:r>
    </w:p>
    <w:p w:rsidR="00000000" w:rsidRDefault="00524182">
      <w:pPr>
        <w:autoSpaceDE w:val="0"/>
        <w:autoSpaceDN w:val="0"/>
        <w:adjustRightInd w:val="0"/>
        <w:spacing w:line="580" w:lineRule="exact"/>
        <w:ind w:firstLineChars="200" w:firstLine="643"/>
        <w:rPr>
          <w:rFonts w:ascii="仿宋_GB2312" w:eastAsia="仿宋_GB2312" w:hAnsi="仿宋"/>
          <w:color w:val="000000"/>
          <w:kern w:val="0"/>
          <w:sz w:val="32"/>
          <w:szCs w:val="32"/>
          <w:lang w:val="zh-CN"/>
        </w:rPr>
      </w:pPr>
      <w:r>
        <w:rPr>
          <w:rFonts w:ascii="仿宋_GB2312" w:eastAsia="仿宋_GB2312" w:hint="eastAsia"/>
          <w:b/>
          <w:color w:val="000000"/>
          <w:sz w:val="32"/>
          <w:szCs w:val="32"/>
        </w:rPr>
        <w:t>第三十七条</w:t>
      </w:r>
      <w:r>
        <w:rPr>
          <w:rFonts w:ascii="仿宋_GB2312" w:eastAsia="仿宋_GB2312" w:hint="eastAsia"/>
          <w:b/>
          <w:color w:val="000000"/>
          <w:sz w:val="32"/>
          <w:szCs w:val="32"/>
        </w:rPr>
        <w:t xml:space="preserve">  </w:t>
      </w:r>
      <w:r>
        <w:rPr>
          <w:rFonts w:ascii="仿宋_GB2312" w:eastAsia="仿宋_GB2312" w:hAnsi="仿宋" w:hint="eastAsia"/>
          <w:color w:val="000000"/>
          <w:kern w:val="0"/>
          <w:sz w:val="32"/>
          <w:szCs w:val="32"/>
          <w:lang w:val="zh-CN"/>
        </w:rPr>
        <w:t>被终止项目的负责人</w:t>
      </w:r>
      <w:r>
        <w:rPr>
          <w:rFonts w:ascii="仿宋_GB2312" w:eastAsia="仿宋_GB2312" w:hAnsi="仿宋" w:hint="eastAsia"/>
          <w:color w:val="000000"/>
          <w:kern w:val="0"/>
          <w:sz w:val="32"/>
          <w:szCs w:val="32"/>
          <w:lang w:val="zh-CN"/>
        </w:rPr>
        <w:t>3</w:t>
      </w:r>
      <w:r>
        <w:rPr>
          <w:rFonts w:ascii="仿宋_GB2312" w:eastAsia="仿宋_GB2312" w:hAnsi="仿宋" w:hint="eastAsia"/>
          <w:color w:val="000000"/>
          <w:kern w:val="0"/>
          <w:sz w:val="32"/>
          <w:szCs w:val="32"/>
          <w:lang w:val="zh-CN"/>
        </w:rPr>
        <w:t>年内不得申请或参与申请新的</w:t>
      </w:r>
      <w:r>
        <w:rPr>
          <w:rFonts w:ascii="仿宋_GB2312" w:eastAsia="仿宋_GB2312" w:hAnsi="仿宋"/>
          <w:color w:val="000000"/>
          <w:kern w:val="0"/>
          <w:sz w:val="32"/>
          <w:szCs w:val="32"/>
          <w:lang w:val="zh-CN"/>
        </w:rPr>
        <w:t>北京</w:t>
      </w:r>
      <w:r>
        <w:rPr>
          <w:rFonts w:ascii="仿宋_GB2312" w:eastAsia="仿宋_GB2312" w:hAnsi="仿宋" w:hint="eastAsia"/>
          <w:color w:val="000000"/>
          <w:kern w:val="0"/>
          <w:sz w:val="32"/>
          <w:szCs w:val="32"/>
          <w:lang w:val="zh-CN"/>
        </w:rPr>
        <w:t>市</w:t>
      </w:r>
      <w:r>
        <w:rPr>
          <w:rFonts w:ascii="仿宋_GB2312" w:eastAsia="仿宋_GB2312" w:hAnsi="仿宋"/>
          <w:color w:val="000000"/>
          <w:kern w:val="0"/>
          <w:sz w:val="32"/>
          <w:szCs w:val="32"/>
          <w:lang w:val="zh-CN"/>
        </w:rPr>
        <w:t>社</w:t>
      </w:r>
      <w:r>
        <w:rPr>
          <w:rFonts w:ascii="仿宋_GB2312" w:eastAsia="仿宋_GB2312" w:hAnsi="仿宋" w:hint="eastAsia"/>
          <w:color w:val="000000"/>
          <w:kern w:val="0"/>
          <w:sz w:val="32"/>
          <w:szCs w:val="32"/>
          <w:lang w:val="zh-CN"/>
        </w:rPr>
        <w:t>会</w:t>
      </w:r>
      <w:r>
        <w:rPr>
          <w:rFonts w:ascii="仿宋_GB2312" w:eastAsia="仿宋_GB2312" w:hAnsi="仿宋"/>
          <w:color w:val="000000"/>
          <w:kern w:val="0"/>
          <w:sz w:val="32"/>
          <w:szCs w:val="32"/>
          <w:lang w:val="zh-CN"/>
        </w:rPr>
        <w:t>科</w:t>
      </w:r>
      <w:r>
        <w:rPr>
          <w:rFonts w:ascii="仿宋_GB2312" w:eastAsia="仿宋_GB2312" w:hAnsi="仿宋" w:hint="eastAsia"/>
          <w:color w:val="000000"/>
          <w:kern w:val="0"/>
          <w:sz w:val="32"/>
          <w:szCs w:val="32"/>
          <w:lang w:val="zh-CN"/>
        </w:rPr>
        <w:t>学</w:t>
      </w:r>
      <w:r>
        <w:rPr>
          <w:rFonts w:ascii="仿宋_GB2312" w:eastAsia="仿宋_GB2312" w:hAnsi="仿宋"/>
          <w:color w:val="000000"/>
          <w:kern w:val="0"/>
          <w:sz w:val="32"/>
          <w:szCs w:val="32"/>
          <w:lang w:val="zh-CN"/>
        </w:rPr>
        <w:t>基金项目</w:t>
      </w:r>
      <w:r>
        <w:rPr>
          <w:rFonts w:ascii="仿宋_GB2312" w:eastAsia="仿宋_GB2312" w:hAnsi="仿宋" w:hint="eastAsia"/>
          <w:color w:val="000000"/>
          <w:kern w:val="0"/>
          <w:sz w:val="32"/>
          <w:szCs w:val="32"/>
          <w:lang w:val="zh-CN"/>
        </w:rPr>
        <w:t>，被撤销项目的负责人</w:t>
      </w:r>
      <w:r>
        <w:rPr>
          <w:rFonts w:ascii="仿宋_GB2312" w:eastAsia="仿宋_GB2312" w:hAnsi="仿宋" w:hint="eastAsia"/>
          <w:color w:val="000000"/>
          <w:kern w:val="0"/>
          <w:sz w:val="32"/>
          <w:szCs w:val="32"/>
          <w:lang w:val="zh-CN"/>
        </w:rPr>
        <w:t>5</w:t>
      </w:r>
      <w:r>
        <w:rPr>
          <w:rFonts w:ascii="仿宋_GB2312" w:eastAsia="仿宋_GB2312" w:hAnsi="仿宋" w:hint="eastAsia"/>
          <w:color w:val="000000"/>
          <w:kern w:val="0"/>
          <w:sz w:val="32"/>
          <w:szCs w:val="32"/>
          <w:lang w:val="zh-CN"/>
        </w:rPr>
        <w:t>年内不得申请或参与申请新的</w:t>
      </w:r>
      <w:r>
        <w:rPr>
          <w:rFonts w:ascii="仿宋_GB2312" w:eastAsia="仿宋_GB2312" w:hAnsi="仿宋"/>
          <w:color w:val="000000"/>
          <w:kern w:val="0"/>
          <w:sz w:val="32"/>
          <w:szCs w:val="32"/>
          <w:lang w:val="zh-CN"/>
        </w:rPr>
        <w:t>北京</w:t>
      </w:r>
      <w:r>
        <w:rPr>
          <w:rFonts w:ascii="仿宋_GB2312" w:eastAsia="仿宋_GB2312" w:hAnsi="仿宋" w:hint="eastAsia"/>
          <w:color w:val="000000"/>
          <w:kern w:val="0"/>
          <w:sz w:val="32"/>
          <w:szCs w:val="32"/>
          <w:lang w:val="zh-CN"/>
        </w:rPr>
        <w:t>市</w:t>
      </w:r>
      <w:r>
        <w:rPr>
          <w:rFonts w:ascii="仿宋_GB2312" w:eastAsia="仿宋_GB2312" w:hAnsi="仿宋"/>
          <w:color w:val="000000"/>
          <w:kern w:val="0"/>
          <w:sz w:val="32"/>
          <w:szCs w:val="32"/>
          <w:lang w:val="zh-CN"/>
        </w:rPr>
        <w:t>社</w:t>
      </w:r>
      <w:r>
        <w:rPr>
          <w:rFonts w:ascii="仿宋_GB2312" w:eastAsia="仿宋_GB2312" w:hAnsi="仿宋" w:hint="eastAsia"/>
          <w:color w:val="000000"/>
          <w:kern w:val="0"/>
          <w:sz w:val="32"/>
          <w:szCs w:val="32"/>
          <w:lang w:val="zh-CN"/>
        </w:rPr>
        <w:t>会</w:t>
      </w:r>
      <w:r>
        <w:rPr>
          <w:rFonts w:ascii="仿宋_GB2312" w:eastAsia="仿宋_GB2312" w:hAnsi="仿宋"/>
          <w:color w:val="000000"/>
          <w:kern w:val="0"/>
          <w:sz w:val="32"/>
          <w:szCs w:val="32"/>
          <w:lang w:val="zh-CN"/>
        </w:rPr>
        <w:t>科</w:t>
      </w:r>
      <w:r>
        <w:rPr>
          <w:rFonts w:ascii="仿宋_GB2312" w:eastAsia="仿宋_GB2312" w:hAnsi="仿宋" w:hint="eastAsia"/>
          <w:color w:val="000000"/>
          <w:kern w:val="0"/>
          <w:sz w:val="32"/>
          <w:szCs w:val="32"/>
          <w:lang w:val="zh-CN"/>
        </w:rPr>
        <w:t>学</w:t>
      </w:r>
      <w:r>
        <w:rPr>
          <w:rFonts w:ascii="仿宋_GB2312" w:eastAsia="仿宋_GB2312" w:hAnsi="仿宋"/>
          <w:color w:val="000000"/>
          <w:kern w:val="0"/>
          <w:sz w:val="32"/>
          <w:szCs w:val="32"/>
          <w:lang w:val="zh-CN"/>
        </w:rPr>
        <w:t>基金项目</w:t>
      </w:r>
      <w:r>
        <w:rPr>
          <w:rFonts w:ascii="仿宋_GB2312" w:eastAsia="仿宋_GB2312" w:hAnsi="仿宋" w:hint="eastAsia"/>
          <w:color w:val="000000"/>
          <w:kern w:val="0"/>
          <w:sz w:val="32"/>
          <w:szCs w:val="32"/>
          <w:lang w:val="zh-CN"/>
        </w:rPr>
        <w:t>。被终止或撤销的项目，其研究成果在出版、发表或内部印刷时不得使用“北京市习近平</w:t>
      </w:r>
      <w:r>
        <w:rPr>
          <w:rFonts w:ascii="仿宋_GB2312" w:eastAsia="仿宋_GB2312" w:hAnsi="仿宋"/>
          <w:color w:val="000000"/>
          <w:kern w:val="0"/>
          <w:sz w:val="32"/>
          <w:szCs w:val="32"/>
          <w:lang w:val="zh-CN"/>
        </w:rPr>
        <w:t>新时代中国特色社会主义思想</w:t>
      </w:r>
      <w:r>
        <w:rPr>
          <w:rFonts w:ascii="仿宋_GB2312" w:eastAsia="仿宋_GB2312" w:hAnsi="仿宋" w:hint="eastAsia"/>
          <w:color w:val="000000"/>
          <w:kern w:val="0"/>
          <w:sz w:val="32"/>
          <w:szCs w:val="32"/>
          <w:lang w:val="zh-CN"/>
        </w:rPr>
        <w:t>研究中心”字样。</w:t>
      </w:r>
    </w:p>
    <w:p w:rsidR="00000000" w:rsidRDefault="00524182">
      <w:pPr>
        <w:autoSpaceDE w:val="0"/>
        <w:autoSpaceDN w:val="0"/>
        <w:adjustRightInd w:val="0"/>
        <w:spacing w:line="580" w:lineRule="exact"/>
        <w:ind w:firstLineChars="200" w:firstLine="640"/>
        <w:rPr>
          <w:rFonts w:ascii="仿宋_GB2312" w:eastAsia="仿宋_GB2312" w:hAnsi="仿宋"/>
          <w:color w:val="000000"/>
          <w:kern w:val="0"/>
          <w:sz w:val="32"/>
          <w:szCs w:val="32"/>
          <w:lang w:val="zh-CN"/>
        </w:rPr>
      </w:pPr>
    </w:p>
    <w:p w:rsidR="00000000" w:rsidRDefault="00524182">
      <w:pPr>
        <w:spacing w:line="580" w:lineRule="exact"/>
        <w:jc w:val="center"/>
        <w:outlineLvl w:val="0"/>
        <w:rPr>
          <w:rFonts w:ascii="黑体" w:eastAsia="黑体" w:hAnsi="黑体" w:cs="黑体"/>
          <w:bCs/>
          <w:sz w:val="32"/>
          <w:szCs w:val="32"/>
        </w:rPr>
      </w:pPr>
      <w:r>
        <w:rPr>
          <w:rFonts w:ascii="黑体" w:eastAsia="黑体" w:hAnsi="黑体" w:cs="黑体" w:hint="eastAsia"/>
          <w:bCs/>
          <w:sz w:val="32"/>
          <w:szCs w:val="32"/>
        </w:rPr>
        <w:t>第七章</w:t>
      </w:r>
      <w:r>
        <w:rPr>
          <w:rFonts w:ascii="黑体" w:eastAsia="黑体" w:hAnsi="黑体" w:cs="黑体" w:hint="eastAsia"/>
          <w:bCs/>
          <w:sz w:val="32"/>
          <w:szCs w:val="32"/>
        </w:rPr>
        <w:t xml:space="preserve"> </w:t>
      </w:r>
      <w:r>
        <w:rPr>
          <w:rFonts w:ascii="黑体" w:eastAsia="黑体" w:hAnsi="黑体" w:cs="黑体"/>
          <w:bCs/>
          <w:sz w:val="32"/>
          <w:szCs w:val="32"/>
        </w:rPr>
        <w:t xml:space="preserve"> </w:t>
      </w:r>
      <w:r>
        <w:rPr>
          <w:rFonts w:ascii="黑体" w:eastAsia="黑体" w:hAnsi="黑体" w:cs="黑体" w:hint="eastAsia"/>
          <w:bCs/>
          <w:sz w:val="32"/>
          <w:szCs w:val="32"/>
        </w:rPr>
        <w:t>附则</w:t>
      </w:r>
    </w:p>
    <w:p w:rsidR="00524182" w:rsidRDefault="00524182">
      <w:pPr>
        <w:autoSpaceDE w:val="0"/>
        <w:autoSpaceDN w:val="0"/>
        <w:adjustRightInd w:val="0"/>
        <w:spacing w:line="580" w:lineRule="exact"/>
        <w:ind w:firstLineChars="199" w:firstLine="639"/>
        <w:rPr>
          <w:rFonts w:ascii="仿宋_GB2312" w:eastAsia="仿宋_GB2312" w:hint="eastAsia"/>
          <w:color w:val="000000"/>
          <w:sz w:val="32"/>
          <w:szCs w:val="32"/>
          <w:lang w:val="zh-CN"/>
        </w:rPr>
      </w:pPr>
      <w:r>
        <w:rPr>
          <w:rFonts w:ascii="仿宋_GB2312" w:eastAsia="仿宋_GB2312" w:hAnsi="仿宋" w:hint="eastAsia"/>
          <w:b/>
          <w:color w:val="000000"/>
          <w:sz w:val="32"/>
          <w:szCs w:val="32"/>
        </w:rPr>
        <w:t>第三十</w:t>
      </w:r>
      <w:r>
        <w:rPr>
          <w:rFonts w:ascii="仿宋_GB2312" w:eastAsia="仿宋_GB2312" w:hAnsi="仿宋"/>
          <w:b/>
          <w:color w:val="000000"/>
          <w:sz w:val="32"/>
          <w:szCs w:val="32"/>
        </w:rPr>
        <w:t>八</w:t>
      </w:r>
      <w:r>
        <w:rPr>
          <w:rFonts w:ascii="仿宋_GB2312" w:eastAsia="仿宋_GB2312" w:hAnsi="仿宋" w:hint="eastAsia"/>
          <w:b/>
          <w:color w:val="000000"/>
          <w:sz w:val="32"/>
          <w:szCs w:val="32"/>
        </w:rPr>
        <w:t>条</w:t>
      </w:r>
      <w:r>
        <w:rPr>
          <w:rFonts w:ascii="仿宋_GB2312" w:eastAsia="仿宋_GB2312" w:hAnsi="仿宋" w:hint="eastAsia"/>
          <w:b/>
          <w:color w:val="000000"/>
          <w:sz w:val="32"/>
          <w:szCs w:val="32"/>
        </w:rPr>
        <w:t xml:space="preserve">  </w:t>
      </w:r>
      <w:r>
        <w:rPr>
          <w:rFonts w:ascii="仿宋_GB2312" w:eastAsia="仿宋_GB2312" w:hint="eastAsia"/>
          <w:color w:val="000000"/>
          <w:sz w:val="32"/>
          <w:szCs w:val="32"/>
          <w:lang w:val="zh-CN"/>
        </w:rPr>
        <w:t>本办法自</w:t>
      </w:r>
      <w:r>
        <w:rPr>
          <w:rFonts w:ascii="仿宋_GB2312" w:eastAsia="仿宋_GB2312" w:hint="eastAsia"/>
          <w:color w:val="000000"/>
          <w:sz w:val="32"/>
          <w:szCs w:val="32"/>
        </w:rPr>
        <w:t>发布之日起施行，由</w:t>
      </w:r>
      <w:r>
        <w:rPr>
          <w:rFonts w:ascii="仿宋_GB2312" w:eastAsia="仿宋_GB2312" w:hint="eastAsia"/>
          <w:color w:val="000000"/>
          <w:sz w:val="32"/>
          <w:szCs w:val="32"/>
          <w:lang w:val="zh-CN"/>
        </w:rPr>
        <w:t>北京市习近平新时代中国特色社会主义思</w:t>
      </w:r>
      <w:r>
        <w:rPr>
          <w:rFonts w:ascii="仿宋_GB2312" w:eastAsia="仿宋_GB2312" w:hint="eastAsia"/>
          <w:color w:val="000000"/>
          <w:sz w:val="32"/>
          <w:szCs w:val="32"/>
          <w:lang w:val="zh-CN"/>
        </w:rPr>
        <w:t>想研究中心负责解释。</w:t>
      </w:r>
    </w:p>
    <w:sectPr w:rsidR="00524182">
      <w:footerReference w:type="even" r:id="rId6"/>
      <w:footerReference w:type="default" r:id="rId7"/>
      <w:pgSz w:w="11906" w:h="16838"/>
      <w:pgMar w:top="2098" w:right="1474" w:bottom="1871" w:left="1588" w:header="851" w:footer="119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182" w:rsidRDefault="00524182">
      <w:r>
        <w:separator/>
      </w:r>
    </w:p>
  </w:endnote>
  <w:endnote w:type="continuationSeparator" w:id="0">
    <w:p w:rsidR="00524182" w:rsidRDefault="0052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imSun-ExtB">
    <w:panose1 w:val="02010609060101010101"/>
    <w:charset w:val="86"/>
    <w:family w:val="modern"/>
    <w:pitch w:val="fixed"/>
    <w:sig w:usb0="00000003" w:usb1="0A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24182">
    <w:pPr>
      <w:pStyle w:val="a7"/>
      <w:ind w:firstLineChars="100" w:firstLine="280"/>
      <w:rPr>
        <w:rFonts w:ascii="SimSun-ExtB" w:eastAsia="SimSun-ExtB" w:hAnsi="SimSun-ExtB" w:cs="微软雅黑" w:hint="eastAsia"/>
        <w:sz w:val="28"/>
        <w:szCs w:val="28"/>
        <w:lang w:val="zh-CN"/>
      </w:rPr>
    </w:pPr>
    <w:r>
      <w:rPr>
        <w:rFonts w:ascii="微软雅黑" w:eastAsia="微软雅黑" w:hAnsi="微软雅黑" w:cs="微软雅黑" w:hint="eastAsia"/>
        <w:sz w:val="28"/>
        <w:szCs w:val="28"/>
        <w:lang w:val="zh-CN"/>
      </w:rPr>
      <w:t>—</w:t>
    </w:r>
    <w:r>
      <w:rPr>
        <w:rFonts w:ascii="SimSun-ExtB" w:eastAsia="SimSun-ExtB" w:hAnsi="SimSun-ExtB" w:cs="微软雅黑"/>
        <w:sz w:val="28"/>
        <w:szCs w:val="28"/>
        <w:lang w:val="zh-CN"/>
      </w:rPr>
      <w:t xml:space="preserve"> </w:t>
    </w:r>
    <w:r>
      <w:rPr>
        <w:rFonts w:ascii="SimSun-ExtB" w:eastAsia="SimSun-ExtB" w:hAnsi="SimSun-ExtB"/>
        <w:sz w:val="28"/>
        <w:szCs w:val="28"/>
        <w:lang w:val="zh-CN" w:eastAsia="zh-CN"/>
      </w:rPr>
      <w:fldChar w:fldCharType="begin"/>
    </w:r>
    <w:r>
      <w:rPr>
        <w:rFonts w:ascii="SimSun-ExtB" w:eastAsia="SimSun-ExtB" w:hAnsi="SimSun-ExtB"/>
        <w:sz w:val="28"/>
        <w:szCs w:val="28"/>
        <w:lang w:val="zh-CN" w:eastAsia="zh-CN"/>
      </w:rPr>
      <w:instrText>PAGE   \* MERGEFORMAT</w:instrText>
    </w:r>
    <w:r>
      <w:rPr>
        <w:rFonts w:ascii="SimSun-ExtB" w:eastAsia="SimSun-ExtB" w:hAnsi="SimSun-ExtB"/>
        <w:sz w:val="28"/>
        <w:szCs w:val="28"/>
        <w:lang w:val="zh-CN" w:eastAsia="zh-CN"/>
      </w:rPr>
      <w:fldChar w:fldCharType="separate"/>
    </w:r>
    <w:r>
      <w:rPr>
        <w:rFonts w:ascii="SimSun-ExtB" w:eastAsia="SimSun-ExtB" w:hAnsi="SimSun-ExtB"/>
        <w:sz w:val="28"/>
        <w:szCs w:val="28"/>
        <w:lang w:val="zh-CN" w:eastAsia="zh-CN"/>
      </w:rPr>
      <w:t>8</w:t>
    </w:r>
    <w:r>
      <w:rPr>
        <w:rFonts w:ascii="SimSun-ExtB" w:eastAsia="SimSun-ExtB" w:hAnsi="SimSun-ExtB"/>
        <w:sz w:val="28"/>
        <w:szCs w:val="28"/>
        <w:lang w:val="zh-CN" w:eastAsia="zh-CN"/>
      </w:rPr>
      <w:fldChar w:fldCharType="end"/>
    </w:r>
    <w:r>
      <w:rPr>
        <w:rFonts w:ascii="SimSun-ExtB" w:eastAsia="SimSun-ExtB" w:hAnsi="SimSun-ExtB"/>
        <w:sz w:val="28"/>
        <w:szCs w:val="28"/>
        <w:lang w:val="zh-CN" w:eastAsia="zh-CN"/>
      </w:rPr>
      <w:t xml:space="preserve"> </w:t>
    </w:r>
    <w:r>
      <w:rPr>
        <w:rFonts w:ascii="微软雅黑" w:eastAsia="微软雅黑" w:hAnsi="微软雅黑" w:cs="微软雅黑" w:hint="eastAsia"/>
        <w:sz w:val="28"/>
        <w:szCs w:val="28"/>
        <w:lang w:val="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24182">
    <w:pPr>
      <w:pStyle w:val="a7"/>
      <w:wordWrap w:val="0"/>
      <w:ind w:rightChars="100" w:right="210"/>
      <w:jc w:val="right"/>
      <w:rPr>
        <w:rFonts w:ascii="SimSun-ExtB" w:eastAsia="SimSun-ExtB" w:hAnsi="SimSun-ExtB" w:cs="微软雅黑" w:hint="eastAsia"/>
        <w:sz w:val="28"/>
        <w:szCs w:val="28"/>
      </w:rPr>
    </w:pPr>
    <w:r>
      <w:rPr>
        <w:rFonts w:ascii="微软雅黑" w:eastAsia="微软雅黑" w:hAnsi="微软雅黑" w:cs="微软雅黑" w:hint="eastAsia"/>
        <w:sz w:val="28"/>
        <w:szCs w:val="28"/>
      </w:rPr>
      <w:t>—</w:t>
    </w:r>
    <w:r>
      <w:rPr>
        <w:rFonts w:ascii="SimSun-ExtB" w:eastAsia="SimSun-ExtB" w:hAnsi="SimSun-ExtB" w:cs="微软雅黑"/>
        <w:sz w:val="28"/>
        <w:szCs w:val="28"/>
      </w:rPr>
      <w:t xml:space="preserve"> </w:t>
    </w:r>
    <w:r>
      <w:rPr>
        <w:rFonts w:ascii="SimSun-ExtB" w:eastAsia="SimSun-ExtB" w:hAnsi="SimSun-ExtB"/>
        <w:sz w:val="28"/>
        <w:szCs w:val="28"/>
      </w:rPr>
      <w:fldChar w:fldCharType="begin"/>
    </w:r>
    <w:r>
      <w:rPr>
        <w:rFonts w:ascii="SimSun-ExtB" w:eastAsia="SimSun-ExtB" w:hAnsi="SimSun-ExtB"/>
        <w:sz w:val="28"/>
        <w:szCs w:val="28"/>
      </w:rPr>
      <w:instrText>PAGE   \* MERGEFORMAT</w:instrText>
    </w:r>
    <w:r>
      <w:rPr>
        <w:rFonts w:ascii="SimSun-ExtB" w:eastAsia="SimSun-ExtB" w:hAnsi="SimSun-ExtB"/>
        <w:sz w:val="28"/>
        <w:szCs w:val="28"/>
      </w:rPr>
      <w:fldChar w:fldCharType="separate"/>
    </w:r>
    <w:r>
      <w:rPr>
        <w:rFonts w:ascii="SimSun-ExtB" w:eastAsia="SimSun-ExtB" w:hAnsi="SimSun-ExtB"/>
        <w:sz w:val="28"/>
        <w:szCs w:val="28"/>
        <w:lang w:val="zh-CN" w:eastAsia="zh-CN"/>
      </w:rPr>
      <w:t>1</w:t>
    </w:r>
    <w:r>
      <w:rPr>
        <w:rFonts w:ascii="SimSun-ExtB" w:eastAsia="SimSun-ExtB" w:hAnsi="SimSun-ExtB"/>
        <w:sz w:val="28"/>
        <w:szCs w:val="28"/>
      </w:rPr>
      <w:fldChar w:fldCharType="end"/>
    </w:r>
    <w:r>
      <w:rPr>
        <w:rFonts w:ascii="SimSun-ExtB" w:eastAsia="SimSun-ExtB" w:hAnsi="SimSun-ExtB"/>
        <w:sz w:val="28"/>
        <w:szCs w:val="28"/>
      </w:rPr>
      <w:t xml:space="preserve"> </w:t>
    </w:r>
    <w:r>
      <w:rPr>
        <w:rFonts w:ascii="微软雅黑" w:eastAsia="微软雅黑" w:hAnsi="微软雅黑" w:cs="微软雅黑"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182" w:rsidRDefault="00524182">
      <w:r>
        <w:separator/>
      </w:r>
    </w:p>
  </w:footnote>
  <w:footnote w:type="continuationSeparator" w:id="0">
    <w:p w:rsidR="00524182" w:rsidRDefault="00524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4D00"/>
    <w:rsid w:val="0052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F5524E68-742D-43D0-B1E8-C9106AF9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rFonts w:ascii="Times New Roman" w:eastAsia="宋体" w:hAnsi="Times New Roman" w:cs="Times New Roman"/>
      <w:sz w:val="18"/>
      <w:szCs w:val="18"/>
    </w:rPr>
  </w:style>
  <w:style w:type="character" w:styleId="a5">
    <w:name w:val="page number"/>
    <w:basedOn w:val="a0"/>
  </w:style>
  <w:style w:type="character" w:customStyle="1" w:styleId="a6">
    <w:name w:val="页脚 字符"/>
    <w:link w:val="a7"/>
    <w:uiPriority w:val="99"/>
    <w:rPr>
      <w:rFonts w:ascii="Times New Roman" w:eastAsia="宋体" w:hAnsi="Times New Roman" w:cs="Times New Roman"/>
      <w:sz w:val="18"/>
      <w:szCs w:val="18"/>
    </w:rPr>
  </w:style>
  <w:style w:type="character" w:styleId="a8">
    <w:name w:val="Strong"/>
    <w:uiPriority w:val="22"/>
    <w:qFormat/>
    <w:rPr>
      <w:b/>
      <w:bCs/>
    </w:rPr>
  </w:style>
  <w:style w:type="character" w:customStyle="1" w:styleId="a9">
    <w:name w:val="正文文本 字符"/>
    <w:link w:val="aa"/>
    <w:rPr>
      <w:rFonts w:ascii="仿宋_GB2312" w:eastAsia="仿宋_GB2312" w:hAnsi="宋体" w:cs="Times New Roman"/>
      <w:kern w:val="0"/>
      <w:sz w:val="28"/>
      <w:szCs w:val="28"/>
    </w:rPr>
  </w:style>
  <w:style w:type="paragraph" w:styleId="ab">
    <w:name w:val="List Paragraph"/>
    <w:basedOn w:val="a"/>
    <w:uiPriority w:val="99"/>
    <w:qFormat/>
    <w:pPr>
      <w:ind w:firstLineChars="200" w:firstLine="420"/>
    </w:pPr>
  </w:style>
  <w:style w:type="paragraph" w:styleId="aa">
    <w:name w:val="Body Text"/>
    <w:basedOn w:val="a"/>
    <w:link w:val="a9"/>
    <w:pPr>
      <w:snapToGrid w:val="0"/>
      <w:spacing w:line="360" w:lineRule="auto"/>
    </w:pPr>
    <w:rPr>
      <w:rFonts w:ascii="仿宋_GB2312" w:eastAsia="仿宋_GB2312" w:hAnsi="宋体"/>
      <w:kern w:val="0"/>
      <w:sz w:val="28"/>
      <w:szCs w:val="2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pPr>
      <w:widowControl/>
      <w:spacing w:before="100" w:beforeAutospacing="1" w:after="100" w:afterAutospacing="1"/>
      <w:jc w:val="left"/>
    </w:pPr>
    <w:rPr>
      <w:rFonts w:ascii="宋体" w:hAnsi="宋体" w:cs="宋体"/>
      <w:kern w:val="0"/>
      <w:sz w:val="24"/>
    </w:rPr>
  </w:style>
  <w:style w:type="paragraph" w:styleId="a7">
    <w:name w:val="footer"/>
    <w:basedOn w:val="a"/>
    <w:link w:val="a6"/>
    <w:uiPriority w:val="99"/>
    <w:pPr>
      <w:tabs>
        <w:tab w:val="center" w:pos="4153"/>
        <w:tab w:val="right" w:pos="8306"/>
      </w:tabs>
      <w:snapToGrid w:val="0"/>
      <w:jc w:val="left"/>
    </w:pPr>
    <w:rPr>
      <w:sz w:val="18"/>
      <w:szCs w:val="18"/>
    </w:rPr>
  </w:style>
  <w:style w:type="paragraph" w:customStyle="1" w:styleId="Style2">
    <w:name w:val="_Style 2"/>
    <w:basedOn w:val="a"/>
    <w:next w:val="a"/>
    <w:qFormat/>
    <w:pPr>
      <w:spacing w:line="240" w:lineRule="atLeast"/>
      <w:ind w:left="420" w:firstLine="420"/>
      <w:jc w:val="left"/>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651</Words>
  <Characters>3712</Characters>
  <Application>Microsoft Office Word</Application>
  <DocSecurity>0</DocSecurity>
  <PresentationFormat/>
  <Lines>30</Lines>
  <Paragraphs>8</Paragraphs>
  <Slides>0</Slides>
  <Notes>0</Notes>
  <HiddenSlides>0</HiddenSlides>
  <MMClips>0</MMClips>
  <ScaleCrop>false</ScaleCrop>
  <Manager/>
  <Company>Microsoft</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北京市习近平新时代中国特色社会主义思想_x000b_研究中心项目管理办法</dc:title>
  <dc:subject/>
  <dc:creator>zhang</dc:creator>
  <cp:keywords/>
  <dc:description/>
  <cp:lastModifiedBy>王玲玉</cp:lastModifiedBy>
  <cp:revision>2</cp:revision>
  <cp:lastPrinted>2020-08-03T01:17:04Z</cp:lastPrinted>
  <dcterms:created xsi:type="dcterms:W3CDTF">2020-11-27T06:36:00Z</dcterms:created>
  <dcterms:modified xsi:type="dcterms:W3CDTF">2020-11-27T06:36:00Z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